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1B18" w:rsidP="00E40729" w:rsidRDefault="00BC1B18" w14:paraId="1D4809D5" w14:textId="77777777">
      <w:pPr>
        <w:pStyle w:val="Heading1"/>
        <w:spacing w:line="300" w:lineRule="exact"/>
        <w:rPr>
          <w:rFonts w:ascii="Times New Roman" w:hAnsi="Times New Roman"/>
          <w:sz w:val="32"/>
          <w:szCs w:val="32"/>
        </w:rPr>
      </w:pPr>
    </w:p>
    <w:p w:rsidRPr="00723594" w:rsidR="001B3EBE" w:rsidP="00E40729" w:rsidRDefault="00000B25" w14:paraId="0E6E1565" w14:textId="0F6E8098">
      <w:pPr>
        <w:pStyle w:val="Heading1"/>
        <w:spacing w:line="300" w:lineRule="exact"/>
        <w:rPr>
          <w:rFonts w:ascii="Times New Roman" w:hAnsi="Times New Roman"/>
          <w:sz w:val="32"/>
          <w:szCs w:val="32"/>
        </w:rPr>
      </w:pPr>
      <w:r w:rsidRPr="00723594">
        <w:rPr>
          <w:rFonts w:ascii="Times New Roman" w:hAnsi="Times New Roman"/>
          <w:sz w:val="32"/>
          <w:szCs w:val="32"/>
        </w:rPr>
        <w:t>MICHAEL IVERSON</w:t>
      </w:r>
    </w:p>
    <w:p w:rsidRPr="00E40729" w:rsidR="00E40729" w:rsidP="00E40729" w:rsidRDefault="001B3EBE" w14:paraId="2AB0C72D" w14:textId="6A14C7EC">
      <w:pPr>
        <w:pStyle w:val="Heading2"/>
        <w:spacing w:line="300" w:lineRule="exact"/>
        <w:rPr>
          <w:rFonts w:ascii="Times New Roman" w:hAnsi="Times New Roman"/>
          <w:sz w:val="24"/>
        </w:rPr>
      </w:pPr>
      <w:r w:rsidRPr="00723594">
        <w:softHyphen/>
      </w:r>
      <w:r w:rsidRPr="00E40729" w:rsidR="00E40729">
        <w:rPr>
          <w:rFonts w:ascii="Times New Roman" w:hAnsi="Times New Roman"/>
          <w:sz w:val="24"/>
        </w:rPr>
        <w:t xml:space="preserve"> </w:t>
      </w:r>
      <w:r w:rsidRPr="00723594" w:rsidR="00E40729">
        <w:rPr>
          <w:rFonts w:ascii="Times New Roman" w:hAnsi="Times New Roman"/>
          <w:sz w:val="24"/>
        </w:rPr>
        <w:t>Curriculum Vitae</w:t>
      </w:r>
      <w:r w:rsidR="00E40729">
        <w:rPr>
          <w:rFonts w:ascii="Times New Roman" w:hAnsi="Times New Roman"/>
          <w:sz w:val="24"/>
        </w:rPr>
        <w:t xml:space="preserve"> (</w:t>
      </w:r>
      <w:r w:rsidR="003B512B">
        <w:rPr>
          <w:rFonts w:ascii="Times New Roman" w:hAnsi="Times New Roman"/>
          <w:b w:val="0"/>
          <w:sz w:val="24"/>
        </w:rPr>
        <w:t>March</w:t>
      </w:r>
      <w:r w:rsidR="00E40729">
        <w:rPr>
          <w:rFonts w:ascii="Times New Roman" w:hAnsi="Times New Roman"/>
          <w:b w:val="0"/>
          <w:sz w:val="24"/>
        </w:rPr>
        <w:t xml:space="preserve"> 202</w:t>
      </w:r>
      <w:r w:rsidR="00502A94">
        <w:rPr>
          <w:rFonts w:ascii="Times New Roman" w:hAnsi="Times New Roman"/>
          <w:b w:val="0"/>
          <w:sz w:val="24"/>
        </w:rPr>
        <w:t>5</w:t>
      </w:r>
      <w:r w:rsidR="00E40729">
        <w:rPr>
          <w:rFonts w:ascii="Times New Roman" w:hAnsi="Times New Roman"/>
          <w:b w:val="0"/>
          <w:sz w:val="24"/>
        </w:rPr>
        <w:t>)</w:t>
      </w:r>
    </w:p>
    <w:p w:rsidR="006A2F8F" w:rsidP="00E40729" w:rsidRDefault="006A2F8F" w14:paraId="4F6FA5E4" w14:textId="5AD5C789">
      <w:pPr>
        <w:spacing w:line="300" w:lineRule="exact"/>
        <w:rPr>
          <w:b/>
        </w:rPr>
      </w:pPr>
    </w:p>
    <w:p w:rsidR="00E10FBE" w:rsidP="009114C1" w:rsidRDefault="00E10FBE" w14:paraId="568B05A5" w14:textId="77777777">
      <w:pPr>
        <w:spacing w:line="300" w:lineRule="exact"/>
        <w:rPr>
          <w:b/>
        </w:rPr>
      </w:pPr>
    </w:p>
    <w:p w:rsidRPr="00723594" w:rsidR="00BC1B18" w:rsidP="009114C1" w:rsidRDefault="00BC1B18" w14:paraId="351C0813" w14:textId="77777777">
      <w:pPr>
        <w:spacing w:line="300" w:lineRule="exact"/>
        <w:rPr>
          <w:b/>
        </w:rPr>
      </w:pPr>
    </w:p>
    <w:p w:rsidRPr="00723594" w:rsidR="001B3EBE" w:rsidP="009114C1" w:rsidRDefault="007056C3" w14:paraId="2FFEB61B" w14:textId="3940E9E2">
      <w:pPr>
        <w:spacing w:line="300" w:lineRule="exact"/>
      </w:pPr>
      <w:r>
        <w:t>Department of Second Language Studies</w:t>
      </w:r>
      <w:r w:rsidRPr="00723594" w:rsidR="001B3EBE">
        <w:tab/>
      </w:r>
      <w:r w:rsidRPr="00723594" w:rsidR="001B3EBE">
        <w:tab/>
      </w:r>
      <w:r w:rsidRPr="00723594" w:rsidR="001B3EBE">
        <w:tab/>
      </w:r>
      <w:r w:rsidRPr="00723594" w:rsidR="001B3EBE">
        <w:tab/>
      </w:r>
      <w:r w:rsidR="00C06C91">
        <w:t xml:space="preserve"> </w:t>
      </w:r>
    </w:p>
    <w:p w:rsidRPr="00DE1344" w:rsidR="00DE1344" w:rsidP="00DE1344" w:rsidRDefault="000A003E" w14:paraId="2C458B29" w14:textId="0F0505AE">
      <w:pPr>
        <w:spacing w:line="300" w:lineRule="exact"/>
      </w:pPr>
      <w:r>
        <w:t>Ballantine</w:t>
      </w:r>
      <w:r w:rsidRPr="00DE1344" w:rsidR="00DE1344">
        <w:t xml:space="preserve"> Hall </w:t>
      </w:r>
      <w:r>
        <w:t>724</w:t>
      </w:r>
    </w:p>
    <w:p w:rsidRPr="00DE1344" w:rsidR="00DE1344" w:rsidP="00DE1344" w:rsidRDefault="000A003E" w14:paraId="02F85DD1" w14:textId="31B4DC10">
      <w:pPr>
        <w:spacing w:line="300" w:lineRule="exact"/>
      </w:pPr>
      <w:r>
        <w:t>1020</w:t>
      </w:r>
      <w:r w:rsidRPr="00DE1344" w:rsidR="00DE1344">
        <w:t xml:space="preserve"> E </w:t>
      </w:r>
      <w:r>
        <w:t>Kirkwood Ave</w:t>
      </w:r>
    </w:p>
    <w:p w:rsidRPr="00C06C91" w:rsidR="00C06C91" w:rsidP="009114C1" w:rsidRDefault="00EB5D16" w14:paraId="30672222" w14:textId="7F383FC8">
      <w:pPr>
        <w:spacing w:line="300" w:lineRule="exact"/>
        <w:rPr>
          <w:lang w:val="en-AU"/>
        </w:rPr>
      </w:pPr>
      <w:r>
        <w:rPr>
          <w:lang w:val="en-AU"/>
        </w:rPr>
        <w:t>Indiana University</w:t>
      </w:r>
      <w:r>
        <w:rPr>
          <w:lang w:val="en-AU"/>
        </w:rPr>
        <w:tab/>
      </w:r>
      <w:r>
        <w:rPr>
          <w:lang w:val="en-AU"/>
        </w:rPr>
        <w:tab/>
      </w:r>
      <w:r w:rsidR="00C06C91">
        <w:rPr>
          <w:lang w:val="en-AU"/>
        </w:rPr>
        <w:tab/>
      </w:r>
      <w:r w:rsidR="00C06C91">
        <w:rPr>
          <w:lang w:val="en-AU"/>
        </w:rPr>
        <w:tab/>
      </w:r>
      <w:r w:rsidR="00C06C91">
        <w:rPr>
          <w:lang w:val="en-AU"/>
        </w:rPr>
        <w:tab/>
      </w:r>
      <w:r w:rsidR="00C06C91">
        <w:rPr>
          <w:lang w:val="en-AU"/>
        </w:rPr>
        <w:tab/>
      </w:r>
      <w:r w:rsidRPr="00723594" w:rsidR="00860FF0">
        <w:t xml:space="preserve">tel.: </w:t>
      </w:r>
      <w:r w:rsidR="006247F7">
        <w:t>+</w:t>
      </w:r>
      <w:r w:rsidR="00860FF0">
        <w:t xml:space="preserve">1 </w:t>
      </w:r>
      <w:r w:rsidR="006247F7">
        <w:t>81</w:t>
      </w:r>
      <w:r w:rsidR="00860FF0">
        <w:t xml:space="preserve">2 </w:t>
      </w:r>
      <w:r w:rsidR="00E34FCC">
        <w:t>855 0032</w:t>
      </w:r>
    </w:p>
    <w:p w:rsidRPr="00732D8B" w:rsidR="001B3EBE" w:rsidP="009114C1" w:rsidRDefault="007056C3" w14:paraId="74436FC5" w14:textId="689161D2">
      <w:pPr>
        <w:spacing w:line="300" w:lineRule="exact"/>
      </w:pPr>
      <w:r>
        <w:rPr>
          <w:lang w:val="en-AU"/>
        </w:rPr>
        <w:t>Bloomington, Indiana    47405</w:t>
      </w:r>
      <w:r w:rsidRPr="00C06C91" w:rsidR="00C06C91">
        <w:rPr>
          <w:lang w:val="en-AU"/>
        </w:rPr>
        <w:tab/>
      </w:r>
      <w:r w:rsidRPr="00C06C91" w:rsidR="00C06C91">
        <w:rPr>
          <w:lang w:val="en-AU"/>
        </w:rPr>
        <w:tab/>
      </w:r>
      <w:r w:rsidRPr="00C06C91" w:rsidR="00C06C91">
        <w:rPr>
          <w:lang w:val="en-AU"/>
        </w:rPr>
        <w:tab/>
      </w:r>
      <w:r w:rsidR="00C06C91">
        <w:rPr>
          <w:lang w:val="en-AU"/>
        </w:rPr>
        <w:tab/>
      </w:r>
      <w:r w:rsidRPr="00732D8B" w:rsidR="00860FF0">
        <w:t xml:space="preserve">fax: +1 </w:t>
      </w:r>
      <w:r w:rsidR="00E34FCC">
        <w:t>81</w:t>
      </w:r>
      <w:r w:rsidRPr="00732D8B" w:rsidR="00860FF0">
        <w:t xml:space="preserve">2 </w:t>
      </w:r>
      <w:r w:rsidR="00E34FCC">
        <w:t>855 5605</w:t>
      </w:r>
    </w:p>
    <w:p w:rsidRPr="00BE5009" w:rsidR="001B3EBE" w:rsidP="009114C1" w:rsidRDefault="00391083" w14:paraId="5A23E102" w14:textId="613ED916">
      <w:pPr>
        <w:spacing w:line="300" w:lineRule="exact"/>
        <w:rPr>
          <w:lang w:val="es-ES"/>
        </w:rPr>
      </w:pPr>
      <w:r>
        <w:rPr>
          <w:lang w:val="es-ES"/>
        </w:rPr>
        <w:t>USA</w:t>
      </w:r>
      <w:r>
        <w:rPr>
          <w:lang w:val="es-ES"/>
        </w:rPr>
        <w:tab/>
      </w:r>
      <w:r w:rsidRPr="00BE5009" w:rsidR="00C06C91">
        <w:rPr>
          <w:lang w:val="es-ES"/>
        </w:rPr>
        <w:tab/>
      </w:r>
      <w:r w:rsidRPr="00BE5009" w:rsidR="00C06C91">
        <w:rPr>
          <w:lang w:val="es-ES"/>
        </w:rPr>
        <w:tab/>
      </w:r>
      <w:r w:rsidRPr="00BE5009" w:rsidR="00C06C91">
        <w:rPr>
          <w:lang w:val="es-ES"/>
        </w:rPr>
        <w:tab/>
      </w:r>
      <w:r w:rsidRPr="00BE5009" w:rsidR="00C06C91">
        <w:rPr>
          <w:lang w:val="es-ES"/>
        </w:rPr>
        <w:tab/>
      </w:r>
      <w:r w:rsidRPr="00BE5009" w:rsidR="00C06C91">
        <w:rPr>
          <w:lang w:val="es-ES"/>
        </w:rPr>
        <w:tab/>
      </w:r>
      <w:r w:rsidRPr="00BE5009" w:rsidR="00C06C91">
        <w:rPr>
          <w:lang w:val="es-ES"/>
        </w:rPr>
        <w:tab/>
      </w:r>
      <w:r w:rsidRPr="00BE5009" w:rsidR="00C06C91">
        <w:rPr>
          <w:lang w:val="es-ES"/>
        </w:rPr>
        <w:tab/>
      </w:r>
      <w:r w:rsidRPr="00BE5009" w:rsidR="00C06C91">
        <w:rPr>
          <w:lang w:val="es-ES"/>
        </w:rPr>
        <w:t xml:space="preserve">e-mail: </w:t>
      </w:r>
      <w:hyperlink w:history="1" r:id="rId8">
        <w:r w:rsidRPr="00407A9B">
          <w:rPr>
            <w:rStyle w:val="Hyperlink"/>
            <w:lang w:val="es-ES"/>
          </w:rPr>
          <w:t>mikeiver@iu.edu</w:t>
        </w:r>
      </w:hyperlink>
      <w:r w:rsidRPr="00BE5009" w:rsidR="00C06C91">
        <w:rPr>
          <w:lang w:val="es-ES"/>
        </w:rPr>
        <w:t xml:space="preserve"> </w:t>
      </w:r>
      <w:r w:rsidRPr="00BE5009" w:rsidR="00C06C91">
        <w:rPr>
          <w:lang w:val="es-ES"/>
        </w:rPr>
        <w:tab/>
      </w:r>
      <w:r w:rsidRPr="00BE5009" w:rsidR="00C06C91">
        <w:rPr>
          <w:lang w:val="es-ES"/>
        </w:rPr>
        <w:tab/>
      </w:r>
    </w:p>
    <w:p w:rsidR="00C4325E" w:rsidP="00391083" w:rsidRDefault="00391083" w14:paraId="2CD8CCBF" w14:textId="4833BD2C">
      <w:pPr>
        <w:tabs>
          <w:tab w:val="left" w:pos="5760"/>
        </w:tabs>
        <w:spacing w:line="300" w:lineRule="exact"/>
        <w:ind w:left="4320"/>
      </w:pPr>
      <w:r>
        <w:tab/>
      </w:r>
      <w:r w:rsidRPr="00723594" w:rsidR="00C06C91">
        <w:t xml:space="preserve">Web: </w:t>
      </w:r>
      <w:hyperlink w:history="1" r:id="rId9">
        <w:r w:rsidRPr="00CC1E13" w:rsidR="00CC1E13">
          <w:rPr>
            <w:rStyle w:val="Hyperlink"/>
          </w:rPr>
          <w:t>tiny.cc/</w:t>
        </w:r>
        <w:proofErr w:type="spellStart"/>
        <w:r w:rsidRPr="00CC1E13" w:rsidR="00CC1E13">
          <w:rPr>
            <w:rStyle w:val="Hyperlink"/>
          </w:rPr>
          <w:t>mikeiverson</w:t>
        </w:r>
        <w:proofErr w:type="spellEnd"/>
      </w:hyperlink>
    </w:p>
    <w:p w:rsidR="00E10FBE" w:rsidP="00C4325E" w:rsidRDefault="00E10FBE" w14:paraId="2E645E0A" w14:textId="77777777">
      <w:pPr>
        <w:spacing w:line="300" w:lineRule="exact"/>
      </w:pPr>
    </w:p>
    <w:p w:rsidR="00860FF0" w:rsidP="00C4325E" w:rsidRDefault="00860FF0" w14:paraId="3D0C85B8" w14:textId="09BDC1BA">
      <w:pPr>
        <w:spacing w:line="300" w:lineRule="exact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Academic Positions</w:t>
      </w:r>
    </w:p>
    <w:p w:rsidR="00E35241" w:rsidP="00C4325E" w:rsidRDefault="00E35241" w14:paraId="5257797E" w14:textId="77777777">
      <w:pPr>
        <w:spacing w:line="300" w:lineRule="exact"/>
        <w:rPr>
          <w:b/>
          <w:bCs/>
          <w:smallCaps/>
          <w:sz w:val="28"/>
          <w:szCs w:val="28"/>
        </w:rPr>
      </w:pPr>
    </w:p>
    <w:p w:rsidRPr="00496C72" w:rsidR="00496C72" w:rsidP="00496C72" w:rsidRDefault="00496C72" w14:paraId="57E83D78" w14:textId="32A3B6C5">
      <w:pPr>
        <w:spacing w:line="300" w:lineRule="exact"/>
        <w:ind w:left="1440" w:hanging="1440"/>
      </w:pPr>
      <w:r>
        <w:t xml:space="preserve">2017 </w:t>
      </w:r>
      <w:r w:rsidRPr="00723594">
        <w:t>–</w:t>
      </w:r>
      <w:r>
        <w:tab/>
      </w:r>
      <w:r>
        <w:t>Lecturer</w:t>
      </w:r>
    </w:p>
    <w:p w:rsidR="00496C72" w:rsidP="00496C72" w:rsidRDefault="00496C72" w14:paraId="5C8E9B15" w14:textId="4850BC69" w14:noSpellErr="1">
      <w:pPr>
        <w:spacing w:line="300" w:lineRule="exact"/>
        <w:ind w:left="1440" w:hanging="1440"/>
      </w:pPr>
      <w:r w:rsidRPr="17BAFD8E" w:rsidR="00496C72">
        <w:rPr>
          <w:i w:val="1"/>
          <w:iCs w:val="1"/>
        </w:rPr>
        <w:t>Indiana University, Bloomington, Indiana</w:t>
      </w:r>
    </w:p>
    <w:p w:rsidR="00496C72" w:rsidP="00E35241" w:rsidRDefault="00496C72" w14:paraId="65E05728" w14:textId="77777777">
      <w:pPr>
        <w:spacing w:line="300" w:lineRule="exact"/>
        <w:ind w:left="1440" w:hanging="1440"/>
      </w:pPr>
    </w:p>
    <w:p w:rsidR="00E5429C" w:rsidP="00E35241" w:rsidRDefault="00E5429C" w14:paraId="3E6BE3A5" w14:textId="4DA76B7F">
      <w:pPr>
        <w:spacing w:line="300" w:lineRule="exact"/>
        <w:ind w:left="1440" w:hanging="1440"/>
      </w:pPr>
      <w:r>
        <w:t xml:space="preserve">2015 </w:t>
      </w:r>
      <w:r w:rsidRPr="00723594">
        <w:t>–</w:t>
      </w:r>
      <w:r w:rsidR="00496C72">
        <w:t xml:space="preserve"> 2017</w:t>
      </w:r>
      <w:r>
        <w:tab/>
      </w:r>
      <w:r>
        <w:t>Postdoctoral Fellow</w:t>
      </w:r>
    </w:p>
    <w:p w:rsidRPr="00496C72" w:rsidR="00496C72" w:rsidP="17BAFD8E" w:rsidRDefault="00496C72" w14:paraId="2AD3CF5D" w14:textId="5CE50E2B" w14:noSpellErr="1">
      <w:pPr>
        <w:spacing w:line="300" w:lineRule="exact"/>
        <w:ind w:left="1440" w:hanging="1440"/>
        <w:rPr>
          <w:i w:val="1"/>
          <w:iCs w:val="1"/>
        </w:rPr>
      </w:pPr>
      <w:r w:rsidRPr="17BAFD8E" w:rsidR="00496C72">
        <w:rPr>
          <w:i w:val="1"/>
          <w:iCs w:val="1"/>
        </w:rPr>
        <w:t>Department of Second Language Studies</w:t>
      </w:r>
    </w:p>
    <w:p w:rsidRPr="00E5429C" w:rsidR="00E5429C" w:rsidP="00E35241" w:rsidRDefault="00E5429C" w14:paraId="4CC2DE8B" w14:textId="739B8423" w14:noSpellErr="1">
      <w:pPr>
        <w:spacing w:line="300" w:lineRule="exact"/>
        <w:ind w:left="1440" w:hanging="1440"/>
      </w:pPr>
      <w:r w:rsidRPr="17BAFD8E" w:rsidR="00E5429C">
        <w:rPr>
          <w:i w:val="1"/>
          <w:iCs w:val="1"/>
        </w:rPr>
        <w:t>Indiana University, Bloomington, Indiana</w:t>
      </w:r>
    </w:p>
    <w:p w:rsidR="00E5429C" w:rsidP="00E35241" w:rsidRDefault="00E5429C" w14:paraId="4C08F3DA" w14:textId="77777777">
      <w:pPr>
        <w:spacing w:line="300" w:lineRule="exact"/>
        <w:ind w:left="1440" w:hanging="1440"/>
      </w:pPr>
    </w:p>
    <w:p w:rsidR="00E35241" w:rsidP="00E35241" w:rsidRDefault="00E35241" w14:paraId="10CE2470" w14:textId="3E32D03F">
      <w:pPr>
        <w:spacing w:line="300" w:lineRule="exact"/>
        <w:ind w:left="1440" w:hanging="1440"/>
      </w:pPr>
      <w:r w:rsidRPr="00723594">
        <w:t>20</w:t>
      </w:r>
      <w:r>
        <w:t>12</w:t>
      </w:r>
      <w:r w:rsidRPr="00723594">
        <w:t xml:space="preserve"> – </w:t>
      </w:r>
      <w:r w:rsidR="00E5429C">
        <w:t>2015</w:t>
      </w:r>
      <w:r w:rsidRPr="00723594">
        <w:t xml:space="preserve">   </w:t>
      </w:r>
      <w:r w:rsidRPr="00723594">
        <w:tab/>
      </w:r>
      <w:r>
        <w:t>CCD Associate Investigator</w:t>
      </w:r>
    </w:p>
    <w:p w:rsidRPr="00723594" w:rsidR="00E35241" w:rsidP="00E35241" w:rsidRDefault="00E35241" w14:paraId="18F3A5B1" w14:textId="17DCB4D5" w14:noSpellErr="1">
      <w:pPr>
        <w:spacing w:line="300" w:lineRule="exact"/>
        <w:ind w:left="1440" w:hanging="1440"/>
      </w:pPr>
      <w:r w:rsidR="00E35241">
        <w:rPr/>
        <w:t>CCD Language Program Postdoctoral Research Fellow</w:t>
      </w:r>
      <w:r w:rsidRPr="00723594" w:rsidR="00E35241">
        <w:rPr/>
        <w:t xml:space="preserve"> </w:t>
      </w:r>
    </w:p>
    <w:p w:rsidRPr="00723594" w:rsidR="00E35241" w:rsidP="00E35241" w:rsidRDefault="00E35241" w14:paraId="5628496C" w14:textId="7CF88C92">
      <w:pPr>
        <w:spacing w:line="300" w:lineRule="exact"/>
        <w:ind w:left="1440"/>
        <w:rPr>
          <w:i/>
        </w:rPr>
      </w:pPr>
      <w:r>
        <w:rPr>
          <w:i/>
        </w:rPr>
        <w:t>Macquarie University, Sydney</w:t>
      </w:r>
      <w:r w:rsidRPr="00723594">
        <w:rPr>
          <w:i/>
        </w:rPr>
        <w:t xml:space="preserve">, </w:t>
      </w:r>
      <w:r>
        <w:rPr>
          <w:i/>
        </w:rPr>
        <w:t>Australia</w:t>
      </w:r>
      <w:r w:rsidRPr="00723594">
        <w:rPr>
          <w:i/>
        </w:rPr>
        <w:t xml:space="preserve"> </w:t>
      </w:r>
    </w:p>
    <w:p w:rsidR="00E35241" w:rsidP="00C4325E" w:rsidRDefault="00E35241" w14:paraId="6771EF3B" w14:textId="77777777">
      <w:pPr>
        <w:spacing w:line="300" w:lineRule="exact"/>
        <w:rPr>
          <w:b/>
          <w:bCs/>
          <w:smallCaps/>
          <w:sz w:val="28"/>
          <w:szCs w:val="28"/>
        </w:rPr>
      </w:pPr>
    </w:p>
    <w:p w:rsidRPr="00723594" w:rsidR="00E72259" w:rsidP="00C4325E" w:rsidRDefault="00E72259" w14:paraId="07EA4537" w14:textId="1E533E04">
      <w:pPr>
        <w:spacing w:line="300" w:lineRule="exact"/>
        <w:rPr>
          <w:b/>
          <w:bCs/>
          <w:smallCaps/>
          <w:sz w:val="28"/>
          <w:szCs w:val="28"/>
        </w:rPr>
      </w:pPr>
      <w:r w:rsidRPr="00723594">
        <w:rPr>
          <w:b/>
          <w:bCs/>
          <w:smallCaps/>
          <w:sz w:val="28"/>
          <w:szCs w:val="28"/>
        </w:rPr>
        <w:t>Education</w:t>
      </w:r>
    </w:p>
    <w:p w:rsidR="00CE4330" w:rsidP="00C4325E" w:rsidRDefault="00CE4330" w14:paraId="4EF05F6B" w14:textId="77777777">
      <w:pPr>
        <w:spacing w:line="300" w:lineRule="exact"/>
        <w:ind w:left="1440" w:hanging="1440"/>
      </w:pPr>
    </w:p>
    <w:p w:rsidRPr="00723594" w:rsidR="0090340C" w:rsidP="0090340C" w:rsidRDefault="00000B25" w14:paraId="06ADA216" w14:textId="7EB16329">
      <w:pPr>
        <w:spacing w:line="300" w:lineRule="exact"/>
        <w:ind w:left="1440" w:hanging="1440"/>
        <w:rPr>
          <w:i/>
        </w:rPr>
      </w:pPr>
      <w:r w:rsidRPr="00723594">
        <w:t>2008 – 2012</w:t>
      </w:r>
      <w:r w:rsidRPr="00723594" w:rsidR="00E72259">
        <w:t xml:space="preserve">   </w:t>
      </w:r>
      <w:r w:rsidRPr="00723594" w:rsidR="00E72259">
        <w:tab/>
      </w:r>
      <w:r w:rsidR="00372B81">
        <w:t>PhD,</w:t>
      </w:r>
      <w:r w:rsidRPr="00723594" w:rsidR="00E72259">
        <w:t xml:space="preserve"> </w:t>
      </w:r>
      <w:r w:rsidRPr="00723594">
        <w:t>Hispanic Linguistics</w:t>
      </w:r>
      <w:r w:rsidRPr="00723594" w:rsidR="00461C6A">
        <w:t xml:space="preserve"> </w:t>
      </w:r>
      <w:r w:rsidR="0090340C">
        <w:br/>
      </w:r>
      <w:r w:rsidR="0090340C">
        <w:t xml:space="preserve">Dissertation: </w:t>
      </w:r>
      <w:r w:rsidR="0090340C">
        <w:rPr>
          <w:i/>
        </w:rPr>
        <w:t>Advanced Language Attrition of Spanish in Contact with Brazilian Portuguese</w:t>
      </w:r>
    </w:p>
    <w:p w:rsidRPr="00723594" w:rsidR="0090340C" w:rsidP="0090340C" w:rsidRDefault="0090340C" w14:paraId="4E2FE4DB" w14:textId="77777777">
      <w:pPr>
        <w:spacing w:line="300" w:lineRule="exact"/>
        <w:ind w:left="1440"/>
      </w:pPr>
      <w:r w:rsidRPr="00723594">
        <w:t xml:space="preserve">Supervisor: Professors Jason Rothman and </w:t>
      </w:r>
      <w:proofErr w:type="spellStart"/>
      <w:r w:rsidRPr="00723594">
        <w:t>Roumyana</w:t>
      </w:r>
      <w:proofErr w:type="spellEnd"/>
      <w:r w:rsidRPr="00723594">
        <w:t xml:space="preserve"> </w:t>
      </w:r>
      <w:proofErr w:type="spellStart"/>
      <w:r w:rsidRPr="00723594">
        <w:t>Slabakova</w:t>
      </w:r>
      <w:proofErr w:type="spellEnd"/>
    </w:p>
    <w:p w:rsidRPr="00723594" w:rsidR="00E72259" w:rsidP="00000B25" w:rsidRDefault="00000B25" w14:paraId="6B5693B5" w14:textId="6C6259BF">
      <w:pPr>
        <w:spacing w:line="300" w:lineRule="exact"/>
        <w:ind w:left="1440"/>
        <w:rPr>
          <w:i/>
        </w:rPr>
      </w:pPr>
      <w:r w:rsidRPr="00723594">
        <w:rPr>
          <w:i/>
        </w:rPr>
        <w:t>University of Iowa, Iowa City, Iowa, USA</w:t>
      </w:r>
      <w:r w:rsidRPr="00723594" w:rsidR="00E72259">
        <w:rPr>
          <w:i/>
        </w:rPr>
        <w:t xml:space="preserve"> </w:t>
      </w:r>
    </w:p>
    <w:p w:rsidRPr="00723594" w:rsidR="006C174D" w:rsidP="00C4325E" w:rsidRDefault="006C174D" w14:paraId="47FF4B6F" w14:textId="77777777">
      <w:pPr>
        <w:spacing w:line="300" w:lineRule="exact"/>
        <w:ind w:left="1440" w:hanging="1440"/>
      </w:pPr>
    </w:p>
    <w:p w:rsidRPr="00723594" w:rsidR="00E72259" w:rsidP="00C4325E" w:rsidRDefault="00000B25" w14:paraId="33613FB0" w14:textId="61F9C21F">
      <w:pPr>
        <w:spacing w:line="300" w:lineRule="exact"/>
        <w:ind w:left="1440" w:hanging="1440"/>
      </w:pPr>
      <w:r w:rsidRPr="00723594">
        <w:t>2006</w:t>
      </w:r>
      <w:r w:rsidRPr="00723594" w:rsidR="00E72259">
        <w:t xml:space="preserve"> – </w:t>
      </w:r>
      <w:r w:rsidRPr="00723594">
        <w:t>2008</w:t>
      </w:r>
      <w:r w:rsidRPr="00723594" w:rsidR="00E72259">
        <w:tab/>
      </w:r>
      <w:r w:rsidRPr="00723594">
        <w:t>MA in Spanish</w:t>
      </w:r>
    </w:p>
    <w:p w:rsidRPr="00723594" w:rsidR="00000B25" w:rsidP="00000B25" w:rsidRDefault="00000B25" w14:paraId="00892FA9" w14:textId="29F609B0">
      <w:pPr>
        <w:spacing w:line="300" w:lineRule="exact"/>
        <w:ind w:left="1440"/>
        <w:rPr>
          <w:i/>
        </w:rPr>
      </w:pPr>
      <w:r w:rsidRPr="00723594">
        <w:rPr>
          <w:i/>
        </w:rPr>
        <w:t xml:space="preserve">University of Iowa, Iowa City, Iowa, USA </w:t>
      </w:r>
    </w:p>
    <w:p w:rsidRPr="00723594" w:rsidR="00000B25" w:rsidP="00C4325E" w:rsidRDefault="00000B25" w14:paraId="4598FFD8" w14:textId="199BE07B">
      <w:pPr>
        <w:spacing w:line="300" w:lineRule="exact"/>
        <w:ind w:left="1440" w:hanging="1440"/>
      </w:pPr>
    </w:p>
    <w:p w:rsidRPr="00723594" w:rsidR="006C174D" w:rsidP="00C4325E" w:rsidRDefault="00000B25" w14:paraId="27FDC535" w14:textId="5BCDADF2">
      <w:pPr>
        <w:spacing w:line="300" w:lineRule="exact"/>
      </w:pPr>
      <w:r w:rsidRPr="00723594">
        <w:t>2001 – 2006</w:t>
      </w:r>
      <w:r w:rsidRPr="00723594">
        <w:tab/>
      </w:r>
      <w:r w:rsidRPr="00723594">
        <w:t>BA in Spanish</w:t>
      </w:r>
    </w:p>
    <w:p w:rsidRPr="00723594" w:rsidR="00000B25" w:rsidP="00C4325E" w:rsidRDefault="00000B25" w14:paraId="55DEB4DF" w14:textId="0D26F3A4">
      <w:pPr>
        <w:spacing w:line="300" w:lineRule="exact"/>
      </w:pPr>
      <w:r w:rsidRPr="00723594">
        <w:tab/>
      </w:r>
      <w:r w:rsidRPr="00723594">
        <w:tab/>
      </w:r>
      <w:r w:rsidRPr="00723594">
        <w:t>BSE in Biomedical Engineering</w:t>
      </w:r>
    </w:p>
    <w:p w:rsidRPr="00723594" w:rsidR="00000B25" w:rsidP="00000B25" w:rsidRDefault="00000B25" w14:paraId="33FA483B" w14:textId="790E826B">
      <w:pPr>
        <w:spacing w:line="300" w:lineRule="exact"/>
        <w:ind w:left="1440"/>
        <w:rPr>
          <w:i/>
        </w:rPr>
      </w:pPr>
      <w:r w:rsidRPr="00723594">
        <w:rPr>
          <w:i/>
        </w:rPr>
        <w:t xml:space="preserve">University of Iowa, Iowa City, Iowa, USA </w:t>
      </w:r>
    </w:p>
    <w:p w:rsidRPr="00723594" w:rsidR="00000B25" w:rsidP="00C4325E" w:rsidRDefault="00000B25" w14:paraId="622B003D" w14:textId="515898F2">
      <w:pPr>
        <w:spacing w:line="300" w:lineRule="exact"/>
        <w:rPr>
          <w:b/>
          <w:bCs/>
          <w:smallCaps/>
        </w:rPr>
      </w:pPr>
      <w:r w:rsidRPr="00723594">
        <w:tab/>
      </w:r>
    </w:p>
    <w:p w:rsidR="00892A67" w:rsidP="006C174D" w:rsidRDefault="00892A67" w14:paraId="774D6FC8" w14:textId="77777777"/>
    <w:p w:rsidR="00F90D46" w:rsidP="000447A9" w:rsidRDefault="00F90D46" w14:paraId="017629FC" w14:textId="3707E28C">
      <w:pPr>
        <w:tabs>
          <w:tab w:val="left" w:pos="-1080"/>
          <w:tab w:val="left" w:pos="-720"/>
          <w:tab w:val="left" w:pos="0"/>
          <w:tab w:val="left" w:pos="450"/>
          <w:tab w:val="left" w:pos="1080"/>
          <w:tab w:val="left" w:pos="189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00" w:lineRule="exact"/>
        <w:ind w:left="6480" w:hanging="6480"/>
        <w:rPr>
          <w:b/>
          <w:smallCaps/>
          <w:sz w:val="28"/>
          <w:szCs w:val="28"/>
        </w:rPr>
      </w:pPr>
      <w:r w:rsidRPr="00723594">
        <w:rPr>
          <w:b/>
          <w:smallCaps/>
          <w:sz w:val="28"/>
          <w:szCs w:val="28"/>
        </w:rPr>
        <w:t xml:space="preserve">Teaching </w:t>
      </w:r>
    </w:p>
    <w:p w:rsidRPr="000447A9" w:rsidR="000447A9" w:rsidP="000447A9" w:rsidRDefault="000447A9" w14:paraId="448AE781" w14:textId="77777777">
      <w:pPr>
        <w:tabs>
          <w:tab w:val="left" w:pos="-1080"/>
          <w:tab w:val="left" w:pos="-720"/>
          <w:tab w:val="left" w:pos="0"/>
          <w:tab w:val="left" w:pos="450"/>
          <w:tab w:val="left" w:pos="1080"/>
          <w:tab w:val="left" w:pos="189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00" w:lineRule="exact"/>
        <w:ind w:left="6480" w:hanging="6480"/>
        <w:rPr>
          <w:b/>
          <w:smallCaps/>
          <w:sz w:val="28"/>
          <w:szCs w:val="28"/>
        </w:rPr>
      </w:pPr>
    </w:p>
    <w:p w:rsidR="00F90D46" w:rsidP="00B86765" w:rsidRDefault="00F90D46" w14:paraId="01D13E22" w14:textId="77777777">
      <w:pPr>
        <w:tabs>
          <w:tab w:val="left" w:pos="-1080"/>
          <w:tab w:val="left" w:pos="-720"/>
          <w:tab w:val="left" w:pos="0"/>
          <w:tab w:val="left" w:pos="450"/>
          <w:tab w:val="left" w:pos="1080"/>
          <w:tab w:val="left" w:pos="189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00" w:lineRule="exact"/>
        <w:rPr>
          <w:b/>
        </w:rPr>
      </w:pPr>
      <w:r w:rsidRPr="00B86765">
        <w:rPr>
          <w:b/>
        </w:rPr>
        <w:t>Indiana University</w:t>
      </w:r>
    </w:p>
    <w:p w:rsidR="00F90D46" w:rsidP="00047864" w:rsidRDefault="00047864" w14:paraId="53496246" w14:textId="5DD56318">
      <w:pPr>
        <w:pStyle w:val="ListParagraph"/>
        <w:tabs>
          <w:tab w:val="left" w:pos="-1080"/>
          <w:tab w:val="left" w:pos="-720"/>
          <w:tab w:val="left" w:pos="0"/>
          <w:tab w:val="left" w:pos="450"/>
          <w:tab w:val="left" w:pos="1080"/>
          <w:tab w:val="left" w:pos="189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00" w:lineRule="exac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SLST-T125</w:t>
      </w:r>
      <w:r>
        <w:rPr>
          <w:rFonts w:ascii="Times New Roman" w:hAnsi="Times New Roman"/>
        </w:rPr>
        <w:tab/>
      </w:r>
      <w:r w:rsidR="00F90D46">
        <w:rPr>
          <w:rFonts w:ascii="Times New Roman" w:hAnsi="Times New Roman"/>
        </w:rPr>
        <w:t>Academic Language and Culture for International Students</w:t>
      </w:r>
    </w:p>
    <w:p w:rsidR="00F90D46" w:rsidP="00047864" w:rsidRDefault="00047864" w14:paraId="414BF74E" w14:textId="00AAE244">
      <w:pPr>
        <w:pStyle w:val="ListParagraph"/>
        <w:tabs>
          <w:tab w:val="left" w:pos="-1080"/>
          <w:tab w:val="left" w:pos="-720"/>
          <w:tab w:val="left" w:pos="0"/>
          <w:tab w:val="left" w:pos="450"/>
          <w:tab w:val="left" w:pos="1080"/>
          <w:tab w:val="left" w:pos="189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00" w:lineRule="exac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SLST-T111</w:t>
      </w:r>
      <w:r>
        <w:rPr>
          <w:rFonts w:ascii="Times New Roman" w:hAnsi="Times New Roman"/>
        </w:rPr>
        <w:tab/>
      </w:r>
      <w:r w:rsidR="00F90D46">
        <w:rPr>
          <w:rFonts w:ascii="Times New Roman" w:hAnsi="Times New Roman"/>
        </w:rPr>
        <w:t>English Language Improvement Program: Literacy 2</w:t>
      </w:r>
    </w:p>
    <w:p w:rsidR="00047864" w:rsidP="00047864" w:rsidRDefault="00047864" w14:paraId="6DF555E9" w14:textId="77777777">
      <w:pPr>
        <w:pStyle w:val="ListParagraph"/>
        <w:tabs>
          <w:tab w:val="left" w:pos="-1080"/>
          <w:tab w:val="left" w:pos="-720"/>
          <w:tab w:val="left" w:pos="0"/>
          <w:tab w:val="left" w:pos="450"/>
          <w:tab w:val="left" w:pos="1080"/>
          <w:tab w:val="left" w:pos="189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00" w:lineRule="exac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SLST-T121</w:t>
      </w:r>
      <w:r>
        <w:rPr>
          <w:rFonts w:ascii="Times New Roman" w:hAnsi="Times New Roman"/>
        </w:rPr>
        <w:tab/>
      </w:r>
      <w:r w:rsidR="00F90D46">
        <w:rPr>
          <w:rFonts w:ascii="Times New Roman" w:hAnsi="Times New Roman"/>
        </w:rPr>
        <w:t>English Language Improvement Program: Literacy 3</w:t>
      </w:r>
      <w:r w:rsidR="00F90D46">
        <w:rPr>
          <w:rFonts w:ascii="Times New Roman" w:hAnsi="Times New Roman"/>
        </w:rPr>
        <w:br/>
      </w:r>
      <w:r>
        <w:rPr>
          <w:rFonts w:ascii="Times New Roman" w:hAnsi="Times New Roman"/>
        </w:rPr>
        <w:t>SLST-S111</w:t>
      </w:r>
      <w:r>
        <w:rPr>
          <w:rFonts w:ascii="Times New Roman" w:hAnsi="Times New Roman"/>
        </w:rPr>
        <w:tab/>
      </w:r>
      <w:r w:rsidRPr="000A5CCE">
        <w:rPr>
          <w:rFonts w:ascii="Times New Roman" w:hAnsi="Times New Roman"/>
        </w:rPr>
        <w:t xml:space="preserve">Multilingualism and Society </w:t>
      </w:r>
    </w:p>
    <w:p w:rsidR="00047864" w:rsidP="00047864" w:rsidRDefault="00047864" w14:paraId="0EAB0FCB" w14:textId="77777777">
      <w:pPr>
        <w:pStyle w:val="ListParagraph"/>
        <w:tabs>
          <w:tab w:val="left" w:pos="-1080"/>
          <w:tab w:val="left" w:pos="-720"/>
          <w:tab w:val="left" w:pos="0"/>
          <w:tab w:val="left" w:pos="450"/>
          <w:tab w:val="left" w:pos="1080"/>
          <w:tab w:val="left" w:pos="189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00" w:lineRule="exac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SLST-S112</w:t>
      </w:r>
      <w:r>
        <w:rPr>
          <w:rFonts w:ascii="Times New Roman" w:hAnsi="Times New Roman"/>
        </w:rPr>
        <w:tab/>
      </w:r>
      <w:r w:rsidRPr="000A5CCE">
        <w:rPr>
          <w:rFonts w:ascii="Times New Roman" w:hAnsi="Times New Roman"/>
        </w:rPr>
        <w:t xml:space="preserve">Multilingualism </w:t>
      </w:r>
      <w:r>
        <w:rPr>
          <w:rFonts w:ascii="Times New Roman" w:hAnsi="Times New Roman"/>
        </w:rPr>
        <w:t>and</w:t>
      </w:r>
      <w:r w:rsidRPr="000A5CCE">
        <w:rPr>
          <w:rFonts w:ascii="Times New Roman" w:hAnsi="Times New Roman"/>
        </w:rPr>
        <w:t xml:space="preserve"> the Brai</w:t>
      </w:r>
      <w:r>
        <w:t>n</w:t>
      </w:r>
      <w:r w:rsidRPr="000A5CCE">
        <w:rPr>
          <w:rFonts w:ascii="Times New Roman" w:hAnsi="Times New Roman"/>
        </w:rPr>
        <w:t xml:space="preserve"> </w:t>
      </w:r>
    </w:p>
    <w:p w:rsidR="00047864" w:rsidP="00047864" w:rsidRDefault="00047864" w14:paraId="49A5F85D" w14:textId="70F3DEE9">
      <w:pPr>
        <w:pStyle w:val="ListParagraph"/>
        <w:tabs>
          <w:tab w:val="left" w:pos="-1080"/>
          <w:tab w:val="left" w:pos="-720"/>
          <w:tab w:val="left" w:pos="0"/>
          <w:tab w:val="left" w:pos="450"/>
          <w:tab w:val="left" w:pos="1080"/>
          <w:tab w:val="left" w:pos="189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00" w:lineRule="exac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SLST-S150</w:t>
      </w:r>
      <w:r>
        <w:rPr>
          <w:rFonts w:ascii="Times New Roman" w:hAnsi="Times New Roman"/>
        </w:rPr>
        <w:tab/>
      </w:r>
      <w:r w:rsidRPr="000A5CCE">
        <w:rPr>
          <w:rFonts w:ascii="Times New Roman" w:hAnsi="Times New Roman"/>
        </w:rPr>
        <w:t>Voices of the US and Voices of the World</w:t>
      </w:r>
    </w:p>
    <w:p w:rsidR="00047864" w:rsidP="00047864" w:rsidRDefault="00047864" w14:paraId="752A25A7" w14:textId="77777777">
      <w:pPr>
        <w:pStyle w:val="ListParagraph"/>
        <w:tabs>
          <w:tab w:val="left" w:pos="-1080"/>
          <w:tab w:val="left" w:pos="-720"/>
          <w:tab w:val="left" w:pos="0"/>
          <w:tab w:val="left" w:pos="450"/>
          <w:tab w:val="left" w:pos="1080"/>
          <w:tab w:val="left" w:pos="189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00" w:lineRule="exac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SLST-S204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Language and (In)Tolerance</w:t>
      </w:r>
      <w:r w:rsidRPr="000A5CCE">
        <w:rPr>
          <w:rFonts w:ascii="Times New Roman" w:hAnsi="Times New Roman"/>
        </w:rPr>
        <w:t xml:space="preserve"> </w:t>
      </w:r>
    </w:p>
    <w:p w:rsidR="00047864" w:rsidP="00047864" w:rsidRDefault="00047864" w14:paraId="4DB1C009" w14:textId="77777777">
      <w:pPr>
        <w:pStyle w:val="ListParagraph"/>
        <w:tabs>
          <w:tab w:val="left" w:pos="-1080"/>
          <w:tab w:val="left" w:pos="-720"/>
          <w:tab w:val="left" w:pos="0"/>
          <w:tab w:val="left" w:pos="450"/>
          <w:tab w:val="left" w:pos="1080"/>
          <w:tab w:val="left" w:pos="189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00" w:lineRule="exac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SLST-S213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Multilingual Brain and Behavior Discovery Experience </w:t>
      </w:r>
    </w:p>
    <w:p w:rsidR="00F90D46" w:rsidP="00047864" w:rsidRDefault="00047864" w14:paraId="08F8CA63" w14:textId="58C17862">
      <w:pPr>
        <w:pStyle w:val="ListParagraph"/>
        <w:tabs>
          <w:tab w:val="left" w:pos="-1080"/>
          <w:tab w:val="left" w:pos="-720"/>
          <w:tab w:val="left" w:pos="0"/>
          <w:tab w:val="left" w:pos="450"/>
          <w:tab w:val="left" w:pos="1080"/>
          <w:tab w:val="left" w:pos="189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00" w:lineRule="exac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SLST-S301</w:t>
      </w:r>
      <w:r>
        <w:rPr>
          <w:rFonts w:ascii="Times New Roman" w:hAnsi="Times New Roman"/>
        </w:rPr>
        <w:tab/>
      </w:r>
      <w:r w:rsidRPr="000A5CCE" w:rsidR="00F90D46">
        <w:rPr>
          <w:rFonts w:ascii="Times New Roman" w:hAnsi="Times New Roman"/>
        </w:rPr>
        <w:t>Introduction to Second Language Acquisition</w:t>
      </w:r>
      <w:r w:rsidR="00B921FA">
        <w:rPr>
          <w:rFonts w:ascii="Times New Roman" w:hAnsi="Times New Roman"/>
        </w:rPr>
        <w:br/>
      </w:r>
      <w:r>
        <w:rPr>
          <w:rFonts w:ascii="Times New Roman" w:hAnsi="Times New Roman"/>
        </w:rPr>
        <w:t>SLST-S312</w:t>
      </w:r>
      <w:r>
        <w:rPr>
          <w:rFonts w:ascii="Times New Roman" w:hAnsi="Times New Roman"/>
        </w:rPr>
        <w:tab/>
      </w:r>
      <w:r w:rsidR="00F90D46">
        <w:rPr>
          <w:rFonts w:ascii="Times New Roman" w:hAnsi="Times New Roman"/>
        </w:rPr>
        <w:t>New Sounds: Foreign Accents and Pronunciation in a Second Language</w:t>
      </w:r>
    </w:p>
    <w:p w:rsidR="00F90D46" w:rsidP="00047864" w:rsidRDefault="00047864" w14:paraId="4B78E273" w14:textId="2B3C0D58">
      <w:pPr>
        <w:pStyle w:val="ListParagraph"/>
        <w:tabs>
          <w:tab w:val="left" w:pos="-1080"/>
          <w:tab w:val="left" w:pos="-720"/>
          <w:tab w:val="left" w:pos="0"/>
          <w:tab w:val="left" w:pos="450"/>
          <w:tab w:val="left" w:pos="1080"/>
          <w:tab w:val="left" w:pos="189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00" w:lineRule="exac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COLL-X101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Experimental Topics: </w:t>
      </w:r>
      <w:r w:rsidR="00F90D46">
        <w:rPr>
          <w:rFonts w:ascii="Times New Roman" w:hAnsi="Times New Roman"/>
        </w:rPr>
        <w:t>R for Social Science Data</w:t>
      </w:r>
    </w:p>
    <w:p w:rsidR="00B86765" w:rsidP="00B86765" w:rsidRDefault="00B86765" w14:paraId="36391108" w14:textId="39D8B3D3">
      <w:pPr>
        <w:tabs>
          <w:tab w:val="left" w:pos="-1080"/>
          <w:tab w:val="left" w:pos="-720"/>
          <w:tab w:val="left" w:pos="0"/>
          <w:tab w:val="left" w:pos="450"/>
          <w:tab w:val="left" w:pos="1080"/>
          <w:tab w:val="left" w:pos="189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00" w:lineRule="exact"/>
        <w:rPr>
          <w:i/>
          <w:iCs/>
        </w:rPr>
      </w:pPr>
      <w:r>
        <w:rPr>
          <w:i/>
          <w:iCs/>
        </w:rPr>
        <w:t>W</w:t>
      </w:r>
      <w:r w:rsidRPr="00B86765" w:rsidR="00023372">
        <w:rPr>
          <w:i/>
          <w:iCs/>
        </w:rPr>
        <w:t>orking groups</w:t>
      </w:r>
    </w:p>
    <w:p w:rsidRPr="00B86765" w:rsidR="00023372" w:rsidP="00B86765" w:rsidRDefault="00B86765" w14:paraId="065B6466" w14:textId="01ACCB58">
      <w:pPr>
        <w:tabs>
          <w:tab w:val="left" w:pos="-1080"/>
          <w:tab w:val="left" w:pos="-720"/>
          <w:tab w:val="left" w:pos="0"/>
          <w:tab w:val="left" w:pos="450"/>
          <w:tab w:val="left" w:pos="1080"/>
          <w:tab w:val="left" w:pos="189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00" w:lineRule="exact"/>
      </w:pPr>
      <w:r>
        <w:tab/>
      </w:r>
      <w:r w:rsidRPr="00B86765" w:rsidR="00023372">
        <w:t>Statistics for Linguists (reading group, with Prof. Nozomi Tanaka)</w:t>
      </w:r>
    </w:p>
    <w:p w:rsidRPr="00023372" w:rsidR="00023372" w:rsidP="00B86765" w:rsidRDefault="00047864" w14:paraId="49CFA8F8" w14:textId="44572170">
      <w:pPr>
        <w:pStyle w:val="ListParagraph"/>
        <w:tabs>
          <w:tab w:val="left" w:pos="-1080"/>
          <w:tab w:val="left" w:pos="-720"/>
          <w:tab w:val="left" w:pos="0"/>
          <w:tab w:val="left" w:pos="450"/>
          <w:tab w:val="left" w:pos="1080"/>
          <w:tab w:val="left" w:pos="189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00" w:lineRule="exact"/>
        <w:rPr>
          <w:rFonts w:ascii="Times New Roman" w:hAnsi="Times New Roman"/>
        </w:rPr>
      </w:pPr>
      <w:r>
        <w:rPr>
          <w:rFonts w:ascii="Times New Roman" w:hAnsi="Times New Roman"/>
        </w:rPr>
        <w:t>Spring 2021,</w:t>
      </w:r>
      <w:r w:rsidR="00023372">
        <w:rPr>
          <w:rFonts w:ascii="Times New Roman" w:hAnsi="Times New Roman"/>
        </w:rPr>
        <w:t xml:space="preserve"> Weekly </w:t>
      </w:r>
      <w:r w:rsidR="00023372">
        <w:rPr>
          <w:rFonts w:ascii="Times New Roman" w:hAnsi="Times New Roman"/>
        </w:rPr>
        <w:br/>
      </w:r>
      <w:r>
        <w:rPr>
          <w:rFonts w:ascii="Times New Roman" w:hAnsi="Times New Roman"/>
        </w:rPr>
        <w:t>Fall 2021-Spring 2022,</w:t>
      </w:r>
      <w:r w:rsidR="00023372">
        <w:rPr>
          <w:rFonts w:ascii="Times New Roman" w:hAnsi="Times New Roman"/>
        </w:rPr>
        <w:t xml:space="preserve"> Every other week </w:t>
      </w:r>
    </w:p>
    <w:p w:rsidR="009A0DB1" w:rsidP="00F90D46" w:rsidRDefault="009A0DB1" w14:paraId="3D9977A1" w14:textId="77777777">
      <w:pPr>
        <w:pStyle w:val="ListParagraph"/>
        <w:tabs>
          <w:tab w:val="left" w:pos="-1080"/>
          <w:tab w:val="left" w:pos="-720"/>
          <w:tab w:val="left" w:pos="0"/>
          <w:tab w:val="left" w:pos="450"/>
          <w:tab w:val="left" w:pos="1080"/>
          <w:tab w:val="left" w:pos="189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00" w:lineRule="exact"/>
        <w:ind w:left="1890"/>
        <w:rPr>
          <w:rFonts w:ascii="Times New Roman" w:hAnsi="Times New Roman"/>
        </w:rPr>
      </w:pPr>
    </w:p>
    <w:p w:rsidRPr="00047864" w:rsidR="009A0DB1" w:rsidP="00047864" w:rsidRDefault="009A0DB1" w14:paraId="5C79EC65" w14:textId="67356BBD">
      <w:pPr>
        <w:tabs>
          <w:tab w:val="left" w:pos="-1080"/>
          <w:tab w:val="left" w:pos="-720"/>
          <w:tab w:val="left" w:pos="0"/>
          <w:tab w:val="left" w:pos="450"/>
          <w:tab w:val="left" w:pos="1080"/>
          <w:tab w:val="left" w:pos="189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00" w:lineRule="exact"/>
      </w:pPr>
      <w:r w:rsidRPr="00047864">
        <w:rPr>
          <w:b/>
        </w:rPr>
        <w:t>Macquarie University</w:t>
      </w:r>
    </w:p>
    <w:p w:rsidR="009A0DB1" w:rsidP="009A0DB1" w:rsidRDefault="009A0DB1" w14:paraId="4C6EC4F8" w14:textId="77777777">
      <w:pPr>
        <w:pStyle w:val="ListParagraph"/>
        <w:tabs>
          <w:tab w:val="left" w:pos="-1080"/>
          <w:tab w:val="left" w:pos="-720"/>
          <w:tab w:val="left" w:pos="0"/>
          <w:tab w:val="left" w:pos="450"/>
          <w:tab w:val="left" w:pos="1080"/>
          <w:tab w:val="left" w:pos="189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00" w:lineRule="exact"/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Child Language Acquisition (with Prof. Rosalind Thornton)</w:t>
      </w:r>
    </w:p>
    <w:p w:rsidR="009A0DB1" w:rsidP="009A0DB1" w:rsidRDefault="009A0DB1" w14:paraId="5087359C" w14:textId="77777777">
      <w:pPr>
        <w:pStyle w:val="ListParagraph"/>
        <w:tabs>
          <w:tab w:val="left" w:pos="-1080"/>
          <w:tab w:val="left" w:pos="-720"/>
          <w:tab w:val="left" w:pos="0"/>
          <w:tab w:val="left" w:pos="450"/>
          <w:tab w:val="left" w:pos="1080"/>
          <w:tab w:val="left" w:pos="189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00" w:lineRule="exact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Syntax (with Prof. Rosalind Thornton)</w:t>
      </w:r>
    </w:p>
    <w:p w:rsidR="009A0DB1" w:rsidP="009A0DB1" w:rsidRDefault="009A0DB1" w14:paraId="6E208181" w14:textId="77777777">
      <w:pPr>
        <w:pStyle w:val="ListParagraph"/>
        <w:tabs>
          <w:tab w:val="left" w:pos="-1080"/>
          <w:tab w:val="left" w:pos="-720"/>
          <w:tab w:val="left" w:pos="0"/>
          <w:tab w:val="left" w:pos="450"/>
          <w:tab w:val="left" w:pos="1080"/>
          <w:tab w:val="left" w:pos="189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00" w:lineRule="exact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Brain and Language (with Prof. Blake Johnson)</w:t>
      </w:r>
      <w:r w:rsidRPr="00175E59">
        <w:rPr>
          <w:rFonts w:ascii="Times New Roman" w:hAnsi="Times New Roman"/>
        </w:rPr>
        <w:t xml:space="preserve">  </w:t>
      </w:r>
    </w:p>
    <w:p w:rsidR="009A0DB1" w:rsidP="17BAFD8E" w:rsidRDefault="009A0DB1" w14:paraId="701517EA" w14:textId="77777777" w14:noSpellErr="1">
      <w:pPr>
        <w:pStyle w:val="ListParagraph"/>
        <w:tabs>
          <w:tab w:val="left" w:leader="none" w:pos="450"/>
          <w:tab w:val="left" w:leader="none" w:pos="1080"/>
          <w:tab w:val="left" w:leader="none" w:pos="1890"/>
          <w:tab w:val="left" w:leader="none" w:pos="234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spacing w:line="300" w:lineRule="exact"/>
        <w:ind w:left="2700" w:hanging="1260"/>
      </w:pPr>
      <w:r w:rsidR="009A0DB1">
        <w:rPr/>
        <w:t xml:space="preserve">Lectures on the Foundations of Syntax </w:t>
      </w:r>
    </w:p>
    <w:p w:rsidR="009A0DB1" w:rsidP="17BAFD8E" w:rsidRDefault="009A0DB1" w14:paraId="74435521" w14:textId="74AF52E3">
      <w:pPr>
        <w:pStyle w:val="ListParagraph"/>
        <w:tabs>
          <w:tab w:val="left" w:leader="none" w:pos="450"/>
          <w:tab w:val="left" w:leader="none" w:pos="1080"/>
          <w:tab w:val="left" w:leader="none" w:pos="1890"/>
          <w:tab w:val="left" w:leader="none" w:pos="234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spacing w:line="300" w:lineRule="exact"/>
        <w:ind w:left="2700" w:hanging="1260"/>
      </w:pPr>
      <w:r w:rsidR="009A0DB1">
        <w:rPr/>
        <w:t xml:space="preserve">(for graduate students; with </w:t>
      </w:r>
      <w:r w:rsidR="009A0DB1">
        <w:rPr/>
        <w:t>Loes</w:t>
      </w:r>
      <w:r w:rsidR="009A0DB1">
        <w:rPr/>
        <w:t xml:space="preserve"> </w:t>
      </w:r>
      <w:r w:rsidR="009A0DB1">
        <w:rPr/>
        <w:t>Koring</w:t>
      </w:r>
      <w:r w:rsidR="009A0DB1">
        <w:rPr/>
        <w:t>)</w:t>
      </w:r>
      <w:r>
        <w:br/>
      </w:r>
    </w:p>
    <w:p w:rsidRPr="00047864" w:rsidR="009A0DB1" w:rsidP="00047864" w:rsidRDefault="009A0DB1" w14:paraId="086D2B5F" w14:textId="77777777">
      <w:pPr>
        <w:tabs>
          <w:tab w:val="left" w:pos="-1080"/>
          <w:tab w:val="left" w:pos="-720"/>
          <w:tab w:val="left" w:pos="0"/>
          <w:tab w:val="left" w:pos="450"/>
          <w:tab w:val="left" w:pos="1080"/>
          <w:tab w:val="left" w:pos="189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00" w:lineRule="exact"/>
        <w:rPr>
          <w:b/>
        </w:rPr>
      </w:pPr>
      <w:r w:rsidRPr="00047864">
        <w:rPr>
          <w:b/>
        </w:rPr>
        <w:t>University of Iowa</w:t>
      </w:r>
    </w:p>
    <w:p w:rsidR="009A0DB1" w:rsidP="009A0DB1" w:rsidRDefault="009A0DB1" w14:paraId="5F25853F" w14:textId="77777777">
      <w:pPr>
        <w:pStyle w:val="ListParagraph"/>
        <w:tabs>
          <w:tab w:val="left" w:pos="-1080"/>
          <w:tab w:val="left" w:pos="-720"/>
          <w:tab w:val="left" w:pos="0"/>
          <w:tab w:val="left" w:pos="450"/>
          <w:tab w:val="left" w:pos="1080"/>
          <w:tab w:val="left" w:pos="189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00" w:lineRule="exact"/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Intermediate Spanish I</w:t>
      </w:r>
    </w:p>
    <w:p w:rsidR="009A0DB1" w:rsidP="009A0DB1" w:rsidRDefault="009A0DB1" w14:paraId="3D75A265" w14:textId="77777777">
      <w:pPr>
        <w:pStyle w:val="ListParagraph"/>
        <w:tabs>
          <w:tab w:val="left" w:pos="-1080"/>
          <w:tab w:val="left" w:pos="-720"/>
          <w:tab w:val="left" w:pos="0"/>
          <w:tab w:val="left" w:pos="450"/>
          <w:tab w:val="left" w:pos="1080"/>
          <w:tab w:val="left" w:pos="189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00" w:lineRule="exact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Elementary Spanish II</w:t>
      </w:r>
    </w:p>
    <w:p w:rsidR="009A0DB1" w:rsidP="009A0DB1" w:rsidRDefault="009A0DB1" w14:paraId="64E3D4BB" w14:textId="77777777">
      <w:pPr>
        <w:pStyle w:val="ListParagraph"/>
        <w:tabs>
          <w:tab w:val="left" w:pos="-1080"/>
          <w:tab w:val="left" w:pos="-720"/>
          <w:tab w:val="left" w:pos="0"/>
          <w:tab w:val="left" w:pos="450"/>
          <w:tab w:val="left" w:pos="1080"/>
          <w:tab w:val="left" w:pos="189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00" w:lineRule="exact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Elementary Spanish I (hybrid course)</w:t>
      </w:r>
    </w:p>
    <w:p w:rsidRPr="000447A9" w:rsidR="009A0DB1" w:rsidP="009A0DB1" w:rsidRDefault="009A0DB1" w14:paraId="1364F42F" w14:textId="77777777">
      <w:pPr>
        <w:pStyle w:val="ListParagraph"/>
        <w:tabs>
          <w:tab w:val="left" w:pos="-1080"/>
          <w:tab w:val="left" w:pos="-720"/>
          <w:tab w:val="left" w:pos="0"/>
          <w:tab w:val="left" w:pos="450"/>
          <w:tab w:val="left" w:pos="1080"/>
          <w:tab w:val="left" w:pos="189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00" w:lineRule="exact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Spanish in the US (with Prof. Jason Rothman)</w:t>
      </w:r>
    </w:p>
    <w:p w:rsidR="009A0DB1" w:rsidP="00F90D46" w:rsidRDefault="009A0DB1" w14:paraId="6543289D" w14:textId="77777777">
      <w:pPr>
        <w:pStyle w:val="ListParagraph"/>
        <w:tabs>
          <w:tab w:val="left" w:pos="-1080"/>
          <w:tab w:val="left" w:pos="-720"/>
          <w:tab w:val="left" w:pos="0"/>
          <w:tab w:val="left" w:pos="450"/>
          <w:tab w:val="left" w:pos="1080"/>
          <w:tab w:val="left" w:pos="189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00" w:lineRule="exact"/>
        <w:ind w:left="1890"/>
        <w:rPr>
          <w:rFonts w:ascii="Times New Roman" w:hAnsi="Times New Roman"/>
        </w:rPr>
      </w:pPr>
    </w:p>
    <w:p w:rsidR="00F90D46" w:rsidP="00F90D46" w:rsidRDefault="00F90D46" w14:paraId="73F43A4F" w14:textId="77777777">
      <w:pPr>
        <w:tabs>
          <w:tab w:val="left" w:pos="-1080"/>
          <w:tab w:val="left" w:pos="-720"/>
          <w:tab w:val="left" w:pos="0"/>
          <w:tab w:val="left" w:pos="450"/>
          <w:tab w:val="left" w:pos="1080"/>
          <w:tab w:val="left" w:pos="189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00" w:lineRule="exact"/>
      </w:pPr>
    </w:p>
    <w:p w:rsidR="00F90D46" w:rsidP="00F90D46" w:rsidRDefault="00F90D46" w14:paraId="7B6DF0B1" w14:textId="190FBD79">
      <w:pPr>
        <w:keepLines/>
        <w:tabs>
          <w:tab w:val="left" w:pos="504"/>
        </w:tabs>
        <w:outlineLvl w:val="0"/>
        <w:rPr>
          <w:b/>
        </w:rPr>
      </w:pPr>
      <w:r w:rsidRPr="00655A84">
        <w:rPr>
          <w:b/>
        </w:rPr>
        <w:t>Doctoral Dissertation</w:t>
      </w:r>
      <w:r>
        <w:rPr>
          <w:b/>
        </w:rPr>
        <w:t xml:space="preserve"> Committee</w:t>
      </w:r>
      <w:r w:rsidRPr="00655A84">
        <w:rPr>
          <w:b/>
        </w:rPr>
        <w:t xml:space="preserve"> Member</w:t>
      </w:r>
    </w:p>
    <w:p w:rsidR="00ED1560" w:rsidP="00B921FA" w:rsidRDefault="00ED1560" w14:paraId="25870148" w14:textId="307485D8">
      <w:pPr>
        <w:keepLines/>
        <w:tabs>
          <w:tab w:val="left" w:pos="504"/>
        </w:tabs>
        <w:ind w:left="720" w:hanging="720"/>
        <w:outlineLvl w:val="0"/>
        <w:rPr>
          <w:bCs/>
        </w:rPr>
      </w:pPr>
      <w:r>
        <w:rPr>
          <w:bCs/>
        </w:rPr>
        <w:t>Ji</w:t>
      </w:r>
      <w:r w:rsidR="00C141BA">
        <w:rPr>
          <w:bCs/>
        </w:rPr>
        <w:t>h</w:t>
      </w:r>
      <w:r>
        <w:rPr>
          <w:bCs/>
        </w:rPr>
        <w:t xml:space="preserve">-ho Cha (in progress). </w:t>
      </w:r>
      <w:r w:rsidRPr="00ED1560">
        <w:rPr>
          <w:bCs/>
          <w:i/>
          <w:iCs/>
        </w:rPr>
        <w:t>Existential polarity wh-words in Chinese as a window on L2 interpretation</w:t>
      </w:r>
      <w:r>
        <w:rPr>
          <w:bCs/>
        </w:rPr>
        <w:t>. Department of Second Language Studies.</w:t>
      </w:r>
    </w:p>
    <w:p w:rsidR="00B921FA" w:rsidP="00B921FA" w:rsidRDefault="00B921FA" w14:paraId="01190964" w14:textId="284621AF">
      <w:pPr>
        <w:keepLines/>
        <w:tabs>
          <w:tab w:val="left" w:pos="504"/>
        </w:tabs>
        <w:ind w:left="720" w:hanging="720"/>
        <w:outlineLvl w:val="0"/>
        <w:rPr>
          <w:bCs/>
        </w:rPr>
      </w:pPr>
      <w:r>
        <w:rPr>
          <w:bCs/>
        </w:rPr>
        <w:t xml:space="preserve">Sadi Phillips (in progress). </w:t>
      </w:r>
      <w:r w:rsidRPr="00ED1560" w:rsidR="00ED1560">
        <w:rPr>
          <w:bCs/>
          <w:i/>
          <w:iCs/>
        </w:rPr>
        <w:t>The effect of perceived perceptual distance on the precision of L2 lexical representations</w:t>
      </w:r>
      <w:r>
        <w:rPr>
          <w:bCs/>
        </w:rPr>
        <w:t>. Department of Second Language Studies.</w:t>
      </w:r>
    </w:p>
    <w:p w:rsidR="00B921FA" w:rsidP="00B921FA" w:rsidRDefault="00B921FA" w14:paraId="64DE125C" w14:textId="610111E9">
      <w:pPr>
        <w:keepLines/>
        <w:tabs>
          <w:tab w:val="left" w:pos="504"/>
        </w:tabs>
        <w:ind w:left="720" w:hanging="720"/>
        <w:outlineLvl w:val="0"/>
        <w:rPr>
          <w:bCs/>
        </w:rPr>
      </w:pPr>
      <w:r>
        <w:rPr>
          <w:bCs/>
        </w:rPr>
        <w:t xml:space="preserve">Brian Rocca (in progress). </w:t>
      </w:r>
      <w:r w:rsidRPr="00B921FA">
        <w:rPr>
          <w:bCs/>
          <w:i/>
          <w:iCs/>
        </w:rPr>
        <w:t xml:space="preserve">The effects of lexical characteristics, vowel categorization, and vocabulary size on language learners' </w:t>
      </w:r>
      <w:proofErr w:type="spellStart"/>
      <w:r w:rsidRPr="00B921FA">
        <w:rPr>
          <w:bCs/>
          <w:i/>
          <w:iCs/>
        </w:rPr>
        <w:t>phonolexical</w:t>
      </w:r>
      <w:proofErr w:type="spellEnd"/>
      <w:r w:rsidRPr="00B921FA">
        <w:rPr>
          <w:bCs/>
          <w:i/>
          <w:iCs/>
        </w:rPr>
        <w:t xml:space="preserve"> representations</w:t>
      </w:r>
      <w:r>
        <w:rPr>
          <w:bCs/>
        </w:rPr>
        <w:t>. Department of Second Language Studies.</w:t>
      </w:r>
    </w:p>
    <w:p w:rsidR="00F90D46" w:rsidP="00F90D46" w:rsidRDefault="00F90D46" w14:paraId="728BDAC8" w14:textId="487208E9">
      <w:pPr>
        <w:tabs>
          <w:tab w:val="left" w:pos="-1080"/>
          <w:tab w:val="left" w:pos="-720"/>
          <w:tab w:val="left" w:pos="0"/>
          <w:tab w:val="left" w:pos="450"/>
          <w:tab w:val="left" w:pos="1080"/>
          <w:tab w:val="left" w:pos="189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00" w:lineRule="exact"/>
        <w:ind w:left="540" w:hanging="540"/>
      </w:pPr>
      <w:r>
        <w:t xml:space="preserve">Hunter </w:t>
      </w:r>
      <w:proofErr w:type="spellStart"/>
      <w:r>
        <w:t>Brakovec</w:t>
      </w:r>
      <w:proofErr w:type="spellEnd"/>
      <w:r>
        <w:t xml:space="preserve"> (in progress). </w:t>
      </w:r>
      <w:r>
        <w:rPr>
          <w:i/>
          <w:iCs/>
        </w:rPr>
        <w:t xml:space="preserve">Third language transfer and development. </w:t>
      </w:r>
      <w:r>
        <w:t>Department of Second Language Studies.</w:t>
      </w:r>
    </w:p>
    <w:p w:rsidR="00F90D46" w:rsidP="00F90D46" w:rsidRDefault="00F90D46" w14:paraId="43B7AA37" w14:textId="7B25C1E1">
      <w:pPr>
        <w:tabs>
          <w:tab w:val="left" w:pos="-1080"/>
          <w:tab w:val="left" w:pos="-720"/>
          <w:tab w:val="left" w:pos="0"/>
          <w:tab w:val="left" w:pos="450"/>
          <w:tab w:val="left" w:pos="1080"/>
          <w:tab w:val="left" w:pos="189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00" w:lineRule="exact"/>
        <w:ind w:left="540" w:hanging="540"/>
      </w:pPr>
      <w:r>
        <w:t xml:space="preserve">Jeanne McGill (in progress). </w:t>
      </w:r>
      <w:r w:rsidRPr="00C91B9F">
        <w:rPr>
          <w:i/>
          <w:iCs/>
        </w:rPr>
        <w:t>Verb Placement in the Initial Stages of Swedish as a Third Language</w:t>
      </w:r>
      <w:r>
        <w:t>. Department of Second Language Studies.</w:t>
      </w:r>
    </w:p>
    <w:p w:rsidR="00447194" w:rsidP="00F90D46" w:rsidRDefault="00447194" w14:paraId="3248B703" w14:textId="44461C14">
      <w:pPr>
        <w:tabs>
          <w:tab w:val="left" w:pos="-1080"/>
          <w:tab w:val="left" w:pos="-720"/>
          <w:tab w:val="left" w:pos="0"/>
          <w:tab w:val="left" w:pos="450"/>
          <w:tab w:val="left" w:pos="1080"/>
          <w:tab w:val="left" w:pos="189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00" w:lineRule="exact"/>
        <w:ind w:left="540" w:hanging="540"/>
      </w:pPr>
      <w:r>
        <w:t xml:space="preserve">Lewis Baker (November 2023). </w:t>
      </w:r>
      <w:r w:rsidRPr="00447194">
        <w:t xml:space="preserve">The </w:t>
      </w:r>
      <w:r>
        <w:t>r</w:t>
      </w:r>
      <w:r w:rsidRPr="00447194">
        <w:t xml:space="preserve">ole of </w:t>
      </w:r>
      <w:r>
        <w:t>l</w:t>
      </w:r>
      <w:r w:rsidRPr="00447194">
        <w:t xml:space="preserve">inguistic </w:t>
      </w:r>
      <w:r>
        <w:t>i</w:t>
      </w:r>
      <w:r w:rsidRPr="00447194">
        <w:t xml:space="preserve">nput in </w:t>
      </w:r>
      <w:r>
        <w:t>a</w:t>
      </w:r>
      <w:r w:rsidRPr="00447194">
        <w:t xml:space="preserve">dult </w:t>
      </w:r>
      <w:r>
        <w:t>g</w:t>
      </w:r>
      <w:r w:rsidRPr="00447194">
        <w:t xml:space="preserve">rammars: Modelling L1 </w:t>
      </w:r>
      <w:r>
        <w:t>m</w:t>
      </w:r>
      <w:r w:rsidRPr="00447194">
        <w:t xml:space="preserve">orphosyntactic </w:t>
      </w:r>
      <w:r>
        <w:t>a</w:t>
      </w:r>
      <w:r w:rsidRPr="00447194">
        <w:t>ttrition</w:t>
      </w:r>
      <w:r>
        <w:t>. University of Southampton.</w:t>
      </w:r>
    </w:p>
    <w:p w:rsidRPr="00B921FA" w:rsidR="003B512B" w:rsidP="003B512B" w:rsidRDefault="003B512B" w14:paraId="15E17CA2" w14:textId="7F415490">
      <w:pPr>
        <w:keepLines/>
        <w:tabs>
          <w:tab w:val="left" w:pos="504"/>
        </w:tabs>
        <w:ind w:left="720" w:hanging="720"/>
        <w:outlineLvl w:val="0"/>
        <w:rPr>
          <w:bCs/>
        </w:rPr>
      </w:pPr>
      <w:r>
        <w:rPr>
          <w:bCs/>
        </w:rPr>
        <w:t xml:space="preserve">Ines Nassar (January 2023). </w:t>
      </w:r>
      <w:r w:rsidRPr="00B921FA">
        <w:rPr>
          <w:bCs/>
          <w:i/>
          <w:iCs/>
        </w:rPr>
        <w:t>Syntactic Structures in Gaming Speech: A Corpus-based study of syntactic complexity and word order in language production during online gaming engagement</w:t>
      </w:r>
      <w:r w:rsidRPr="00B921FA">
        <w:rPr>
          <w:bCs/>
        </w:rPr>
        <w:t>.</w:t>
      </w:r>
      <w:r>
        <w:rPr>
          <w:bCs/>
        </w:rPr>
        <w:t xml:space="preserve"> Department of Middle Eastern Languages and Cultures.</w:t>
      </w:r>
    </w:p>
    <w:p w:rsidR="00F90D46" w:rsidP="00F90D46" w:rsidRDefault="00F90D46" w14:paraId="281B1F34" w14:textId="230FA68F">
      <w:pPr>
        <w:tabs>
          <w:tab w:val="left" w:pos="-1080"/>
          <w:tab w:val="left" w:pos="-720"/>
          <w:tab w:val="left" w:pos="0"/>
          <w:tab w:val="left" w:pos="450"/>
          <w:tab w:val="left" w:pos="1080"/>
          <w:tab w:val="left" w:pos="189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00" w:lineRule="exact"/>
        <w:ind w:left="540" w:hanging="540"/>
      </w:pPr>
      <w:r>
        <w:t xml:space="preserve">Diogo </w:t>
      </w:r>
      <w:proofErr w:type="spellStart"/>
      <w:r>
        <w:t>Cosme</w:t>
      </w:r>
      <w:proofErr w:type="spellEnd"/>
      <w:r>
        <w:t xml:space="preserve"> (December 2021). </w:t>
      </w:r>
      <w:r w:rsidRPr="00C91B9F">
        <w:rPr>
          <w:i/>
          <w:iCs/>
        </w:rPr>
        <w:t>L3 Acquisition of Brazilian Portuguese Present Perfect</w:t>
      </w:r>
      <w:r>
        <w:t>. Department of Romance Languages, University of Georgia.</w:t>
      </w:r>
    </w:p>
    <w:p w:rsidR="00F90D46" w:rsidP="00F90D46" w:rsidRDefault="00F90D46" w14:paraId="7809D9D1" w14:textId="37969D3E">
      <w:pPr>
        <w:tabs>
          <w:tab w:val="left" w:pos="-1080"/>
          <w:tab w:val="left" w:pos="-720"/>
          <w:tab w:val="left" w:pos="0"/>
          <w:tab w:val="left" w:pos="450"/>
          <w:tab w:val="left" w:pos="1080"/>
          <w:tab w:val="left" w:pos="189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00" w:lineRule="exact"/>
        <w:ind w:left="540" w:hanging="540"/>
      </w:pPr>
      <w:r>
        <w:t xml:space="preserve">Kyle Swanson (June 2021). </w:t>
      </w:r>
      <w:r w:rsidRPr="00C91B9F">
        <w:rPr>
          <w:i/>
          <w:iCs/>
        </w:rPr>
        <w:t>Representational, computational and electrophysiological constraints on non-native sentence processing: The view from anaphora under reconstruction in wh-movement in English</w:t>
      </w:r>
      <w:r>
        <w:t>. Department of Second Language Studies.</w:t>
      </w:r>
    </w:p>
    <w:p w:rsidR="000447A9" w:rsidP="000447A9" w:rsidRDefault="00F90D46" w14:paraId="28EA48EF" w14:textId="1A33700F">
      <w:pPr>
        <w:tabs>
          <w:tab w:val="left" w:pos="-1080"/>
          <w:tab w:val="left" w:pos="-720"/>
          <w:tab w:val="left" w:pos="0"/>
          <w:tab w:val="left" w:pos="450"/>
          <w:tab w:val="left" w:pos="1080"/>
          <w:tab w:val="left" w:pos="189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00" w:lineRule="exact"/>
        <w:ind w:left="540" w:hanging="540"/>
      </w:pPr>
      <w:r>
        <w:t xml:space="preserve">Bora Nam (April 2020). </w:t>
      </w:r>
      <w:r w:rsidRPr="00C91B9F">
        <w:rPr>
          <w:i/>
          <w:iCs/>
        </w:rPr>
        <w:t>Be-insertion in interlanguage: a topic marker, a tense/agreement morpheme, or both?</w:t>
      </w:r>
      <w:r>
        <w:t xml:space="preserve"> Department of Second Language Studies.</w:t>
      </w:r>
    </w:p>
    <w:p w:rsidR="000447A9" w:rsidP="00933E92" w:rsidRDefault="000447A9" w14:paraId="775A7068" w14:textId="77777777">
      <w:pPr>
        <w:keepLines/>
        <w:tabs>
          <w:tab w:val="left" w:pos="504"/>
        </w:tabs>
        <w:outlineLvl w:val="0"/>
      </w:pPr>
    </w:p>
    <w:p w:rsidR="00643B50" w:rsidP="00933E92" w:rsidRDefault="00643B50" w14:paraId="4EEF0FCA" w14:textId="77777777">
      <w:pPr>
        <w:keepLines/>
        <w:tabs>
          <w:tab w:val="left" w:pos="504"/>
        </w:tabs>
        <w:outlineLvl w:val="0"/>
      </w:pPr>
    </w:p>
    <w:p w:rsidR="00643B50" w:rsidP="00933E92" w:rsidRDefault="00643B50" w14:paraId="073F5BFB" w14:textId="77777777">
      <w:pPr>
        <w:keepLines/>
        <w:tabs>
          <w:tab w:val="left" w:pos="504"/>
        </w:tabs>
        <w:outlineLvl w:val="0"/>
      </w:pPr>
    </w:p>
    <w:p w:rsidR="00933E92" w:rsidP="00933E92" w:rsidRDefault="00F90D46" w14:paraId="0AE8345E" w14:textId="1C4AA9A2">
      <w:pPr>
        <w:keepLines/>
        <w:tabs>
          <w:tab w:val="left" w:pos="504"/>
        </w:tabs>
        <w:outlineLvl w:val="0"/>
        <w:rPr>
          <w:b/>
        </w:rPr>
      </w:pPr>
      <w:r w:rsidRPr="00F90D46">
        <w:br/>
      </w:r>
      <w:r w:rsidR="00933E92">
        <w:rPr>
          <w:b/>
        </w:rPr>
        <w:t>Materials Prepared in Support of Graduate Research and Education</w:t>
      </w:r>
    </w:p>
    <w:p w:rsidRPr="00933E92" w:rsidR="00933E92" w:rsidP="00933E92" w:rsidRDefault="00933E92" w14:paraId="371628A4" w14:textId="239F9134">
      <w:pPr>
        <w:pStyle w:val="ListParagraph"/>
        <w:keepLines/>
        <w:numPr>
          <w:ilvl w:val="0"/>
          <w:numId w:val="29"/>
        </w:numPr>
        <w:tabs>
          <w:tab w:val="left" w:pos="504"/>
        </w:tabs>
        <w:outlineLvl w:val="0"/>
        <w:rPr>
          <w:bCs/>
          <w:i/>
          <w:iCs/>
        </w:rPr>
      </w:pPr>
      <w:r w:rsidRPr="00933E92">
        <w:rPr>
          <w:bCs/>
          <w:i/>
          <w:iCs/>
        </w:rPr>
        <w:t>Intro to R for S</w:t>
      </w:r>
      <w:r w:rsidR="00530D6C">
        <w:rPr>
          <w:bCs/>
          <w:i/>
          <w:iCs/>
        </w:rPr>
        <w:t xml:space="preserve">econd </w:t>
      </w:r>
      <w:r w:rsidRPr="00933E92">
        <w:rPr>
          <w:bCs/>
          <w:i/>
          <w:iCs/>
        </w:rPr>
        <w:t>L</w:t>
      </w:r>
      <w:r w:rsidR="00530D6C">
        <w:rPr>
          <w:bCs/>
          <w:i/>
          <w:iCs/>
        </w:rPr>
        <w:t xml:space="preserve">anguage </w:t>
      </w:r>
      <w:r w:rsidRPr="00933E92">
        <w:rPr>
          <w:bCs/>
          <w:i/>
          <w:iCs/>
        </w:rPr>
        <w:t>S</w:t>
      </w:r>
      <w:r w:rsidR="00530D6C">
        <w:rPr>
          <w:bCs/>
          <w:i/>
          <w:iCs/>
        </w:rPr>
        <w:t>tudies</w:t>
      </w:r>
      <w:r w:rsidRPr="00933E92">
        <w:rPr>
          <w:bCs/>
          <w:i/>
          <w:iCs/>
        </w:rPr>
        <w:t xml:space="preserve"> Data</w:t>
      </w:r>
    </w:p>
    <w:p w:rsidRPr="00933E92" w:rsidR="00933E92" w:rsidP="00933E92" w:rsidRDefault="00933E92" w14:paraId="423A6FE7" w14:textId="1631F90D">
      <w:pPr>
        <w:pStyle w:val="ListParagraph"/>
        <w:keepLines/>
        <w:numPr>
          <w:ilvl w:val="0"/>
          <w:numId w:val="29"/>
        </w:numPr>
        <w:tabs>
          <w:tab w:val="left" w:pos="504"/>
        </w:tabs>
        <w:outlineLvl w:val="0"/>
        <w:rPr>
          <w:bCs/>
          <w:i/>
          <w:iCs/>
        </w:rPr>
      </w:pPr>
      <w:r w:rsidRPr="00933E92">
        <w:rPr>
          <w:bCs/>
          <w:i/>
          <w:iCs/>
        </w:rPr>
        <w:t>Procedure for preparation of datasets for analysis with R code</w:t>
      </w:r>
      <w:r>
        <w:rPr>
          <w:bCs/>
          <w:i/>
          <w:iCs/>
        </w:rPr>
        <w:br/>
      </w:r>
      <w:r>
        <w:rPr>
          <w:bCs/>
        </w:rPr>
        <w:t xml:space="preserve">Prepared with </w:t>
      </w:r>
      <w:r w:rsidR="000447A9">
        <w:rPr>
          <w:bCs/>
        </w:rPr>
        <w:t xml:space="preserve">Prof. </w:t>
      </w:r>
      <w:r>
        <w:rPr>
          <w:bCs/>
        </w:rPr>
        <w:t>Isabelle Darcy for the Second Language Psycholinguistics Lab</w:t>
      </w:r>
    </w:p>
    <w:p w:rsidR="00F90D46" w:rsidP="00F90D46" w:rsidRDefault="00F90D46" w14:paraId="77942F3D" w14:textId="092DB6B2">
      <w:pPr>
        <w:tabs>
          <w:tab w:val="left" w:pos="-1080"/>
          <w:tab w:val="left" w:pos="-720"/>
          <w:tab w:val="left" w:pos="0"/>
          <w:tab w:val="left" w:pos="450"/>
          <w:tab w:val="left" w:pos="1080"/>
          <w:tab w:val="left" w:pos="189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00" w:lineRule="exact"/>
      </w:pPr>
    </w:p>
    <w:p w:rsidRPr="00F90D46" w:rsidR="00530D6C" w:rsidP="00F90D46" w:rsidRDefault="00530D6C" w14:paraId="1C631A27" w14:textId="77777777">
      <w:pPr>
        <w:tabs>
          <w:tab w:val="left" w:pos="-1080"/>
          <w:tab w:val="left" w:pos="-720"/>
          <w:tab w:val="left" w:pos="0"/>
          <w:tab w:val="left" w:pos="450"/>
          <w:tab w:val="left" w:pos="1080"/>
          <w:tab w:val="left" w:pos="189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00" w:lineRule="exact"/>
      </w:pPr>
    </w:p>
    <w:p w:rsidRPr="000A5CCE" w:rsidR="00F90D46" w:rsidP="00F90D46" w:rsidRDefault="00F90D46" w14:paraId="0AE532B8" w14:textId="77777777">
      <w:pPr>
        <w:pStyle w:val="ListParagraph"/>
        <w:tabs>
          <w:tab w:val="left" w:pos="-1080"/>
          <w:tab w:val="left" w:pos="-720"/>
          <w:tab w:val="left" w:pos="0"/>
          <w:tab w:val="left" w:pos="450"/>
          <w:tab w:val="left" w:pos="1080"/>
          <w:tab w:val="left" w:pos="189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00" w:lineRule="exact"/>
        <w:ind w:left="1890"/>
        <w:rPr>
          <w:rFonts w:ascii="Times New Roman" w:hAnsi="Times New Roman"/>
        </w:rPr>
      </w:pPr>
    </w:p>
    <w:p w:rsidRPr="00723594" w:rsidR="00F90D46" w:rsidP="00F90D46" w:rsidRDefault="00F90D46" w14:paraId="15D7848E" w14:textId="3D7492CE">
      <w:pPr>
        <w:spacing w:line="300" w:lineRule="exact"/>
        <w:rPr>
          <w:b/>
          <w:bCs/>
          <w:smallCaps/>
          <w:sz w:val="28"/>
          <w:szCs w:val="28"/>
          <w:lang w:val="it-IT"/>
        </w:rPr>
      </w:pPr>
      <w:r w:rsidRPr="00723594">
        <w:rPr>
          <w:b/>
          <w:bCs/>
          <w:smallCaps/>
          <w:sz w:val="28"/>
          <w:szCs w:val="28"/>
          <w:lang w:val="it-IT"/>
        </w:rPr>
        <w:t>Service</w:t>
      </w:r>
    </w:p>
    <w:p w:rsidRPr="00723594" w:rsidR="00F90D46" w:rsidP="00F90D46" w:rsidRDefault="00F90D46" w14:paraId="0804E88C" w14:textId="77777777">
      <w:pPr>
        <w:spacing w:line="300" w:lineRule="exact"/>
        <w:rPr>
          <w:b/>
          <w:lang w:val="it-IT"/>
        </w:rPr>
      </w:pPr>
    </w:p>
    <w:p w:rsidRPr="00723594" w:rsidR="00F90D46" w:rsidP="00530D6C" w:rsidRDefault="00F90D46" w14:paraId="3F59F5BC" w14:textId="77777777">
      <w:pPr>
        <w:pStyle w:val="Heading1"/>
        <w:spacing w:line="300" w:lineRule="exact"/>
        <w:jc w:val="left"/>
        <w:rPr>
          <w:rFonts w:ascii="Times New Roman" w:hAnsi="Times New Roman"/>
          <w:sz w:val="24"/>
        </w:rPr>
      </w:pPr>
      <w:r w:rsidRPr="00723594">
        <w:rPr>
          <w:rFonts w:ascii="Times New Roman" w:hAnsi="Times New Roman"/>
          <w:sz w:val="24"/>
        </w:rPr>
        <w:t>1. Peer Reviewer (journal articles, chapters, book and grant proposals)</w:t>
      </w:r>
    </w:p>
    <w:p w:rsidR="00F90D46" w:rsidP="00F90D46" w:rsidRDefault="00F90D46" w14:paraId="793513F2" w14:textId="77777777">
      <w:pPr>
        <w:spacing w:line="300" w:lineRule="exact"/>
        <w:ind w:left="1440" w:hanging="1440"/>
        <w:rPr>
          <w:i/>
        </w:rPr>
      </w:pPr>
      <w:r>
        <w:t>2008-present</w:t>
      </w:r>
      <w:r>
        <w:tab/>
      </w:r>
      <w:r>
        <w:rPr>
          <w:i/>
        </w:rPr>
        <w:t>Applied Psycholinguistics</w:t>
      </w:r>
    </w:p>
    <w:p w:rsidR="00F90D46" w:rsidP="00F90D46" w:rsidRDefault="00F90D46" w14:paraId="044B2547" w14:textId="77777777">
      <w:pPr>
        <w:spacing w:line="300" w:lineRule="exact"/>
        <w:ind w:left="1440"/>
        <w:rPr>
          <w:i/>
        </w:rPr>
      </w:pPr>
      <w:r>
        <w:rPr>
          <w:i/>
        </w:rPr>
        <w:t>Frontiers in Psychology</w:t>
      </w:r>
    </w:p>
    <w:p w:rsidR="00F90D46" w:rsidP="00F90D46" w:rsidRDefault="00F90D46" w14:paraId="51E1B9BB" w14:textId="77777777">
      <w:pPr>
        <w:spacing w:line="300" w:lineRule="exact"/>
        <w:ind w:left="1440"/>
        <w:rPr>
          <w:i/>
        </w:rPr>
      </w:pPr>
      <w:r>
        <w:rPr>
          <w:i/>
        </w:rPr>
        <w:t>Handbook of Spanish Second Language Acquisition</w:t>
      </w:r>
    </w:p>
    <w:p w:rsidR="00F90D46" w:rsidP="00F90D46" w:rsidRDefault="00F90D46" w14:paraId="5B9F29D3" w14:textId="77777777">
      <w:pPr>
        <w:spacing w:line="300" w:lineRule="exact"/>
        <w:ind w:left="1440"/>
        <w:rPr>
          <w:i/>
        </w:rPr>
      </w:pPr>
      <w:r w:rsidRPr="00723594">
        <w:rPr>
          <w:i/>
        </w:rPr>
        <w:t>Hispania</w:t>
      </w:r>
    </w:p>
    <w:p w:rsidR="00F90D46" w:rsidP="00F90D46" w:rsidRDefault="00F90D46" w14:paraId="04147D44" w14:textId="77777777">
      <w:pPr>
        <w:spacing w:line="300" w:lineRule="exact"/>
        <w:ind w:left="1440"/>
        <w:rPr>
          <w:i/>
        </w:rPr>
      </w:pPr>
      <w:r>
        <w:rPr>
          <w:i/>
        </w:rPr>
        <w:t>International Journal of Bilingualism</w:t>
      </w:r>
    </w:p>
    <w:p w:rsidR="00F90D46" w:rsidP="00F90D46" w:rsidRDefault="00F90D46" w14:paraId="2116459D" w14:textId="77777777">
      <w:pPr>
        <w:spacing w:line="300" w:lineRule="exact"/>
        <w:ind w:left="1440"/>
        <w:rPr>
          <w:i/>
        </w:rPr>
      </w:pPr>
      <w:r>
        <w:rPr>
          <w:i/>
        </w:rPr>
        <w:t>Issues in Hispanic and Lusophone Linguistics</w:t>
      </w:r>
    </w:p>
    <w:p w:rsidR="00F90D46" w:rsidP="00F90D46" w:rsidRDefault="00F90D46" w14:paraId="6E795C71" w14:textId="77777777">
      <w:pPr>
        <w:spacing w:line="300" w:lineRule="exact"/>
        <w:ind w:left="1440"/>
        <w:rPr>
          <w:i/>
        </w:rPr>
      </w:pPr>
      <w:r>
        <w:rPr>
          <w:i/>
        </w:rPr>
        <w:t>Journal of Spanish Language Teaching</w:t>
      </w:r>
      <w:r>
        <w:br/>
      </w:r>
      <w:r w:rsidRPr="00E40250">
        <w:rPr>
          <w:i/>
        </w:rPr>
        <w:t>Language Acquisition: A Journal of Developmental Linguistics</w:t>
      </w:r>
      <w:r>
        <w:rPr>
          <w:i/>
        </w:rPr>
        <w:t xml:space="preserve"> </w:t>
      </w:r>
    </w:p>
    <w:p w:rsidR="00F90D46" w:rsidP="00F90D46" w:rsidRDefault="00F90D46" w14:paraId="40DC5509" w14:textId="77777777">
      <w:pPr>
        <w:spacing w:line="300" w:lineRule="exact"/>
        <w:ind w:left="1440"/>
        <w:rPr>
          <w:i/>
        </w:rPr>
      </w:pPr>
      <w:r>
        <w:rPr>
          <w:i/>
        </w:rPr>
        <w:t>Language Learning</w:t>
      </w:r>
    </w:p>
    <w:p w:rsidR="00F90D46" w:rsidP="00F90D46" w:rsidRDefault="00F90D46" w14:paraId="5FB70904" w14:textId="77777777">
      <w:pPr>
        <w:spacing w:line="300" w:lineRule="exact"/>
        <w:ind w:left="1440"/>
        <w:rPr>
          <w:i/>
        </w:rPr>
      </w:pPr>
      <w:r>
        <w:rPr>
          <w:i/>
        </w:rPr>
        <w:t>Lingua</w:t>
      </w:r>
    </w:p>
    <w:p w:rsidR="00F90D46" w:rsidP="00F90D46" w:rsidRDefault="00F90D46" w14:paraId="0BE1DAFD" w14:textId="77777777">
      <w:pPr>
        <w:spacing w:line="300" w:lineRule="exact"/>
        <w:ind w:left="1440"/>
        <w:rPr>
          <w:i/>
        </w:rPr>
      </w:pPr>
      <w:r w:rsidRPr="00E535DA">
        <w:rPr>
          <w:i/>
        </w:rPr>
        <w:t xml:space="preserve">Linguistic Approaches to Bilingualism </w:t>
      </w:r>
    </w:p>
    <w:p w:rsidR="00F90D46" w:rsidP="00F90D46" w:rsidRDefault="00F90D46" w14:paraId="729ACB0A" w14:textId="77777777">
      <w:pPr>
        <w:spacing w:line="300" w:lineRule="exact"/>
        <w:ind w:left="1440"/>
        <w:rPr>
          <w:i/>
        </w:rPr>
      </w:pPr>
      <w:proofErr w:type="spellStart"/>
      <w:r>
        <w:rPr>
          <w:i/>
        </w:rPr>
        <w:t>PLoS</w:t>
      </w:r>
      <w:proofErr w:type="spellEnd"/>
      <w:r>
        <w:rPr>
          <w:i/>
        </w:rPr>
        <w:t xml:space="preserve"> One</w:t>
      </w:r>
    </w:p>
    <w:p w:rsidR="00F90D46" w:rsidP="00F90D46" w:rsidRDefault="00F90D46" w14:paraId="376C2223" w14:textId="77777777">
      <w:pPr>
        <w:spacing w:line="300" w:lineRule="exact"/>
        <w:ind w:left="1440"/>
        <w:rPr>
          <w:i/>
        </w:rPr>
      </w:pPr>
      <w:r>
        <w:rPr>
          <w:i/>
        </w:rPr>
        <w:t>Romance Turn, Vol. 6</w:t>
      </w:r>
    </w:p>
    <w:p w:rsidR="00F90D46" w:rsidP="00F90D46" w:rsidRDefault="00F90D46" w14:paraId="4A667AF2" w14:textId="77777777">
      <w:pPr>
        <w:spacing w:line="300" w:lineRule="exact"/>
        <w:ind w:left="1440"/>
        <w:rPr>
          <w:i/>
        </w:rPr>
      </w:pPr>
      <w:r>
        <w:rPr>
          <w:i/>
        </w:rPr>
        <w:t>Second Language Research</w:t>
      </w:r>
    </w:p>
    <w:p w:rsidR="00F90D46" w:rsidP="00F90D46" w:rsidRDefault="00F90D46" w14:paraId="588774C6" w14:textId="77777777">
      <w:pPr>
        <w:spacing w:line="300" w:lineRule="exact"/>
        <w:ind w:left="1440"/>
        <w:rPr>
          <w:i/>
        </w:rPr>
      </w:pPr>
      <w:r w:rsidRPr="00BF7AFE">
        <w:rPr>
          <w:i/>
        </w:rPr>
        <w:t>Selected Proceedings of the Hispanic Linguistics Symposium</w:t>
      </w:r>
    </w:p>
    <w:p w:rsidR="00F90D46" w:rsidP="00F90D46" w:rsidRDefault="00F90D46" w14:paraId="5F97A81E" w14:textId="77777777">
      <w:pPr>
        <w:spacing w:line="300" w:lineRule="exact"/>
        <w:ind w:left="1440"/>
        <w:rPr>
          <w:i/>
        </w:rPr>
      </w:pPr>
      <w:r w:rsidRPr="00723594">
        <w:rPr>
          <w:i/>
        </w:rPr>
        <w:t>Selected Proceedings of Romance Turn 3</w:t>
      </w:r>
    </w:p>
    <w:p w:rsidR="00F90D46" w:rsidP="00F90D46" w:rsidRDefault="00F90D46" w14:paraId="58197F15" w14:textId="77777777">
      <w:pPr>
        <w:spacing w:line="300" w:lineRule="exact"/>
        <w:ind w:left="1440"/>
        <w:rPr>
          <w:i/>
        </w:rPr>
      </w:pPr>
      <w:r w:rsidRPr="00723594">
        <w:rPr>
          <w:i/>
        </w:rPr>
        <w:t>Studies in Hispanic and Lusophone Linguistics</w:t>
      </w:r>
    </w:p>
    <w:p w:rsidR="00F90D46" w:rsidP="00F90D46" w:rsidRDefault="00F90D46" w14:paraId="652D2FF4" w14:textId="77777777">
      <w:pPr>
        <w:spacing w:line="300" w:lineRule="exact"/>
        <w:ind w:left="1440"/>
        <w:rPr>
          <w:i/>
        </w:rPr>
      </w:pPr>
      <w:r>
        <w:rPr>
          <w:i/>
        </w:rPr>
        <w:t>Studies in Second Language Acquisition</w:t>
      </w:r>
    </w:p>
    <w:p w:rsidR="00F90D46" w:rsidP="00F90D46" w:rsidRDefault="00F90D46" w14:paraId="11958FFD" w14:textId="77777777">
      <w:pPr>
        <w:spacing w:line="300" w:lineRule="exact"/>
        <w:ind w:left="1440"/>
        <w:rPr>
          <w:i/>
        </w:rPr>
      </w:pPr>
      <w:r w:rsidRPr="00723594">
        <w:rPr>
          <w:i/>
        </w:rPr>
        <w:t>TESOL Quarterl</w:t>
      </w:r>
      <w:r>
        <w:rPr>
          <w:i/>
        </w:rPr>
        <w:t>y</w:t>
      </w:r>
    </w:p>
    <w:p w:rsidR="00F90D46" w:rsidP="00F90D46" w:rsidRDefault="00F90D46" w14:paraId="31C1A96A" w14:textId="77777777">
      <w:pPr>
        <w:spacing w:line="300" w:lineRule="exact"/>
        <w:ind w:left="1440"/>
        <w:rPr>
          <w:i/>
        </w:rPr>
      </w:pPr>
    </w:p>
    <w:p w:rsidRPr="00723594" w:rsidR="00E40729" w:rsidP="00F90D46" w:rsidRDefault="00E40729" w14:paraId="6387400D" w14:textId="77777777">
      <w:pPr>
        <w:spacing w:line="300" w:lineRule="exact"/>
        <w:ind w:left="1440"/>
        <w:rPr>
          <w:i/>
        </w:rPr>
      </w:pPr>
    </w:p>
    <w:p w:rsidRPr="00723594" w:rsidR="00F90D46" w:rsidP="00530D6C" w:rsidRDefault="00F90D46" w14:paraId="6D8D0C70" w14:textId="77777777">
      <w:pPr>
        <w:pStyle w:val="Heading4"/>
        <w:spacing w:line="300" w:lineRule="exact"/>
        <w:rPr>
          <w:rFonts w:ascii="Times New Roman" w:hAnsi="Times New Roman"/>
          <w:b/>
          <w:u w:val="none"/>
        </w:rPr>
      </w:pPr>
      <w:r w:rsidRPr="00723594">
        <w:rPr>
          <w:rFonts w:ascii="Times New Roman" w:hAnsi="Times New Roman"/>
          <w:b/>
          <w:u w:val="none"/>
        </w:rPr>
        <w:t>2. Conference Abstracts Reviewer</w:t>
      </w:r>
    </w:p>
    <w:p w:rsidR="00F90D46" w:rsidP="00F90D46" w:rsidRDefault="00F90D46" w14:paraId="57232916" w14:textId="77777777">
      <w:pPr>
        <w:spacing w:line="300" w:lineRule="exact"/>
        <w:ind w:left="1440" w:hanging="1440"/>
      </w:pPr>
      <w:r>
        <w:t>2009-present</w:t>
      </w:r>
      <w:r>
        <w:tab/>
      </w:r>
      <w:r w:rsidRPr="00723594">
        <w:t>American Association for Applied Linguistics conference</w:t>
      </w:r>
    </w:p>
    <w:p w:rsidR="00F90D46" w:rsidP="00F90D46" w:rsidRDefault="00F90D46" w14:paraId="7AEC0954" w14:textId="77777777">
      <w:pPr>
        <w:spacing w:line="300" w:lineRule="exact"/>
        <w:ind w:left="1440"/>
      </w:pPr>
      <w:r>
        <w:t>Boston University Conference on Language Development</w:t>
      </w:r>
      <w:r w:rsidRPr="00F3022A">
        <w:t xml:space="preserve"> </w:t>
      </w:r>
    </w:p>
    <w:p w:rsidR="00F90D46" w:rsidP="00F90D46" w:rsidRDefault="00F90D46" w14:paraId="4C2EE1A3" w14:textId="77777777" w14:noSpellErr="1">
      <w:pPr>
        <w:spacing w:line="300" w:lineRule="exact"/>
        <w:ind w:left="1440" w:hanging="1440"/>
      </w:pPr>
      <w:r w:rsidRPr="00DE70C4" w:rsidR="00F90D46">
        <w:rPr/>
        <w:t>Conference on Central Asian Languages and Linguistics</w:t>
      </w:r>
    </w:p>
    <w:p w:rsidR="00F90D46" w:rsidP="00F90D46" w:rsidRDefault="00F90D46" w14:paraId="3D930973" w14:textId="77777777">
      <w:pPr>
        <w:spacing w:line="300" w:lineRule="exact"/>
        <w:ind w:left="1440"/>
      </w:pPr>
      <w:r w:rsidRPr="00F3022A">
        <w:t>Generative Approaches to Language Acquisition</w:t>
      </w:r>
      <w:r>
        <w:t>-North America</w:t>
      </w:r>
    </w:p>
    <w:p w:rsidR="00F90D46" w:rsidP="00F90D46" w:rsidRDefault="00F90D46" w14:paraId="4CDE5572" w14:textId="77777777">
      <w:pPr>
        <w:spacing w:line="300" w:lineRule="exact"/>
        <w:ind w:left="1440"/>
      </w:pPr>
      <w:r>
        <w:t>Generative Approaches to Second Language Acquisition</w:t>
      </w:r>
    </w:p>
    <w:p w:rsidR="00F90D46" w:rsidP="00F90D46" w:rsidRDefault="00F90D46" w14:paraId="0880D9FF" w14:textId="77777777">
      <w:pPr>
        <w:spacing w:line="300" w:lineRule="exact"/>
        <w:ind w:left="1440"/>
      </w:pPr>
      <w:r>
        <w:t>Hispanic Linguistics Symposium</w:t>
      </w:r>
    </w:p>
    <w:p w:rsidR="00F90D46" w:rsidP="00F90D46" w:rsidRDefault="00F90D46" w14:paraId="5237CE79" w14:textId="77777777">
      <w:pPr>
        <w:spacing w:line="300" w:lineRule="exact"/>
        <w:ind w:left="1440"/>
      </w:pPr>
      <w:r w:rsidRPr="00723594">
        <w:t>Mind-Context Divide Workshop</w:t>
      </w:r>
    </w:p>
    <w:p w:rsidR="00F90D46" w:rsidP="000447A9" w:rsidRDefault="00F90D46" w14:paraId="01B7CF3C" w14:textId="3E8CB90C">
      <w:pPr>
        <w:spacing w:line="300" w:lineRule="exact"/>
        <w:ind w:left="1440"/>
      </w:pPr>
      <w:r>
        <w:t>Portuguese Linguistics in the United States</w:t>
      </w:r>
    </w:p>
    <w:p w:rsidR="000447A9" w:rsidP="00F90D46" w:rsidRDefault="000447A9" w14:paraId="3769C278" w14:textId="77777777">
      <w:pPr>
        <w:spacing w:line="300" w:lineRule="exact"/>
        <w:ind w:left="1440" w:hanging="1440"/>
      </w:pPr>
    </w:p>
    <w:p w:rsidR="00F90D46" w:rsidP="00530D6C" w:rsidRDefault="00F90D46" w14:paraId="27EAD9AB" w14:textId="6F5636EE">
      <w:pPr>
        <w:spacing w:line="300" w:lineRule="exact"/>
        <w:rPr>
          <w:b/>
        </w:rPr>
      </w:pPr>
      <w:r>
        <w:rPr>
          <w:b/>
        </w:rPr>
        <w:t>3</w:t>
      </w:r>
      <w:r w:rsidRPr="00723594">
        <w:rPr>
          <w:b/>
        </w:rPr>
        <w:t xml:space="preserve">. </w:t>
      </w:r>
      <w:r w:rsidRPr="004723E4">
        <w:rPr>
          <w:b/>
        </w:rPr>
        <w:t>Organizer</w:t>
      </w:r>
    </w:p>
    <w:p w:rsidR="00F90D46" w:rsidP="00F90D46" w:rsidRDefault="00F90D46" w14:paraId="77AD3E10" w14:textId="77777777">
      <w:pPr>
        <w:spacing w:line="300" w:lineRule="exact"/>
        <w:ind w:left="1440" w:hanging="1440"/>
      </w:pPr>
      <w:r>
        <w:t>2017-present</w:t>
      </w:r>
      <w:r>
        <w:tab/>
      </w:r>
      <w:r>
        <w:t>Second Language Studies Colloquium Series</w:t>
      </w:r>
      <w:r>
        <w:br/>
      </w:r>
      <w:r>
        <w:t>Indiana University</w:t>
      </w:r>
    </w:p>
    <w:p w:rsidR="00F90D46" w:rsidP="00F90D46" w:rsidRDefault="00F90D46" w14:paraId="4C32D234" w14:textId="77777777">
      <w:pPr>
        <w:spacing w:line="300" w:lineRule="exact"/>
      </w:pPr>
    </w:p>
    <w:p w:rsidR="00F90D46" w:rsidP="00F90D46" w:rsidRDefault="00F90D46" w14:paraId="54B6E3CA" w14:textId="77777777">
      <w:pPr>
        <w:spacing w:line="300" w:lineRule="exact"/>
      </w:pPr>
      <w:r>
        <w:t>2018</w:t>
      </w:r>
      <w:r>
        <w:tab/>
      </w:r>
      <w:r>
        <w:tab/>
      </w:r>
      <w:r>
        <w:t>Generative Approaches to Language Acquisition-North America Conference</w:t>
      </w:r>
    </w:p>
    <w:p w:rsidR="00F90D46" w:rsidP="00F90D46" w:rsidRDefault="00F90D46" w14:paraId="074DA07E" w14:textId="77777777">
      <w:pPr>
        <w:spacing w:line="300" w:lineRule="exact"/>
      </w:pPr>
      <w:r>
        <w:tab/>
      </w:r>
      <w:r>
        <w:tab/>
      </w:r>
      <w:r>
        <w:t>Indiana University</w:t>
      </w:r>
    </w:p>
    <w:p w:rsidR="00F90D46" w:rsidP="00F90D46" w:rsidRDefault="00F90D46" w14:paraId="4812A8A9" w14:textId="77777777">
      <w:pPr>
        <w:spacing w:line="300" w:lineRule="exact"/>
      </w:pPr>
    </w:p>
    <w:p w:rsidR="00F90D46" w:rsidP="00F90D46" w:rsidRDefault="00F90D46" w14:paraId="0EDD3FA7" w14:textId="77777777">
      <w:pPr>
        <w:spacing w:line="300" w:lineRule="exact"/>
      </w:pPr>
      <w:r>
        <w:t>2014</w:t>
      </w:r>
      <w:r>
        <w:tab/>
      </w:r>
      <w:r>
        <w:tab/>
      </w:r>
      <w:proofErr w:type="spellStart"/>
      <w:r>
        <w:t>CLaS</w:t>
      </w:r>
      <w:proofErr w:type="spellEnd"/>
      <w:r>
        <w:t>-CCD Bilingualism Workshop</w:t>
      </w:r>
    </w:p>
    <w:p w:rsidR="00F90D46" w:rsidP="00F90D46" w:rsidRDefault="00F90D46" w14:paraId="58DF9E7E" w14:textId="77777777">
      <w:pPr>
        <w:spacing w:line="300" w:lineRule="exact"/>
      </w:pPr>
      <w:r>
        <w:tab/>
      </w:r>
      <w:r>
        <w:tab/>
      </w:r>
      <w:r>
        <w:t>Macquarie University</w:t>
      </w:r>
    </w:p>
    <w:p w:rsidR="00F90D46" w:rsidP="00F90D46" w:rsidRDefault="00F90D46" w14:paraId="15D023CA" w14:textId="77777777">
      <w:pPr>
        <w:spacing w:line="300" w:lineRule="exact"/>
      </w:pPr>
    </w:p>
    <w:p w:rsidR="00F90D46" w:rsidP="00F90D46" w:rsidRDefault="00F90D46" w14:paraId="6CF9B1F4" w14:textId="77777777">
      <w:pPr>
        <w:spacing w:line="300" w:lineRule="exact"/>
      </w:pPr>
      <w:r>
        <w:t>2009</w:t>
      </w:r>
      <w:r>
        <w:tab/>
      </w:r>
      <w:r>
        <w:tab/>
      </w:r>
      <w:r>
        <w:t>The Mind-Context Divide Workshop</w:t>
      </w:r>
    </w:p>
    <w:p w:rsidRPr="00723594" w:rsidR="00F90D46" w:rsidP="00F90D46" w:rsidRDefault="00F90D46" w14:paraId="422CD8F9" w14:textId="77777777">
      <w:pPr>
        <w:spacing w:line="300" w:lineRule="exact"/>
      </w:pPr>
      <w:r>
        <w:tab/>
      </w:r>
      <w:r>
        <w:tab/>
      </w:r>
      <w:r>
        <w:t>University of Iowa</w:t>
      </w:r>
    </w:p>
    <w:p w:rsidR="00F90D46" w:rsidP="00C4325E" w:rsidRDefault="00F90D46" w14:paraId="09A635C0" w14:textId="4868C444">
      <w:pPr>
        <w:pStyle w:val="Heading3"/>
        <w:spacing w:line="300" w:lineRule="exact"/>
        <w:rPr>
          <w:rFonts w:ascii="Times New Roman" w:hAnsi="Times New Roman"/>
          <w:bCs/>
          <w:smallCaps/>
          <w:sz w:val="28"/>
          <w:szCs w:val="28"/>
        </w:rPr>
      </w:pPr>
    </w:p>
    <w:p w:rsidRPr="00530D6C" w:rsidR="00530D6C" w:rsidP="00530D6C" w:rsidRDefault="00530D6C" w14:paraId="0FB5A461" w14:textId="77777777"/>
    <w:p w:rsidRPr="00F90D46" w:rsidR="00F90D46" w:rsidP="00F90D46" w:rsidRDefault="00F90D46" w14:paraId="763E4369" w14:textId="77777777"/>
    <w:p w:rsidRPr="00723594" w:rsidR="006C174D" w:rsidP="00C4325E" w:rsidRDefault="00497901" w14:paraId="06CC5348" w14:textId="297528EE">
      <w:pPr>
        <w:pStyle w:val="Heading3"/>
        <w:spacing w:line="300" w:lineRule="exact"/>
        <w:rPr>
          <w:rFonts w:ascii="Times New Roman" w:hAnsi="Times New Roman"/>
          <w:bCs/>
          <w:smallCaps/>
          <w:sz w:val="28"/>
          <w:szCs w:val="28"/>
        </w:rPr>
      </w:pPr>
      <w:r>
        <w:rPr>
          <w:rFonts w:ascii="Times New Roman" w:hAnsi="Times New Roman"/>
          <w:bCs/>
          <w:smallCaps/>
          <w:sz w:val="28"/>
          <w:szCs w:val="28"/>
        </w:rPr>
        <w:t>Research</w:t>
      </w:r>
    </w:p>
    <w:p w:rsidR="00CE4330" w:rsidP="007F2FAA" w:rsidRDefault="00CE4330" w14:paraId="76896E19" w14:textId="77777777">
      <w:pPr>
        <w:pStyle w:val="Heading3"/>
        <w:spacing w:line="300" w:lineRule="exact"/>
        <w:ind w:firstLine="720"/>
        <w:rPr>
          <w:rFonts w:ascii="Times New Roman" w:hAnsi="Times New Roman"/>
          <w:bCs/>
          <w:smallCaps/>
          <w:sz w:val="24"/>
        </w:rPr>
      </w:pPr>
    </w:p>
    <w:p w:rsidR="00CE4330" w:rsidP="00530D6C" w:rsidRDefault="00461C6A" w14:paraId="1151BA4F" w14:textId="6A76D70E">
      <w:pPr>
        <w:pStyle w:val="Heading3"/>
        <w:spacing w:line="300" w:lineRule="exact"/>
        <w:rPr>
          <w:rFonts w:ascii="Times New Roman" w:hAnsi="Times New Roman"/>
          <w:b w:val="0"/>
        </w:rPr>
      </w:pPr>
      <w:r w:rsidRPr="00723594">
        <w:rPr>
          <w:rFonts w:ascii="Times New Roman" w:hAnsi="Times New Roman"/>
          <w:bCs/>
          <w:smallCaps/>
          <w:sz w:val="24"/>
        </w:rPr>
        <w:t>1</w:t>
      </w:r>
      <w:r w:rsidRPr="00723594" w:rsidR="00386E18">
        <w:rPr>
          <w:rFonts w:ascii="Times New Roman" w:hAnsi="Times New Roman"/>
          <w:bCs/>
          <w:smallCaps/>
          <w:sz w:val="24"/>
        </w:rPr>
        <w:t xml:space="preserve">. </w:t>
      </w:r>
      <w:r w:rsidRPr="00723594" w:rsidR="001B3EBE">
        <w:rPr>
          <w:rFonts w:ascii="Times New Roman" w:hAnsi="Times New Roman"/>
          <w:bCs/>
          <w:smallCaps/>
          <w:sz w:val="24"/>
        </w:rPr>
        <w:t xml:space="preserve">Publications </w:t>
      </w:r>
    </w:p>
    <w:p w:rsidR="00F938D8" w:rsidP="00530D6C" w:rsidRDefault="00DB342C" w14:paraId="7AFD06B2" w14:textId="7439D034">
      <w:pPr>
        <w:spacing w:line="300" w:lineRule="exact"/>
        <w:rPr>
          <w:b/>
        </w:rPr>
      </w:pPr>
      <w:r>
        <w:rPr>
          <w:b/>
        </w:rPr>
        <w:t>1a</w:t>
      </w:r>
      <w:r w:rsidRPr="00723594" w:rsidR="00386E18">
        <w:rPr>
          <w:b/>
        </w:rPr>
        <w:t>. Journal A</w:t>
      </w:r>
      <w:r w:rsidRPr="00723594" w:rsidR="009C6E49">
        <w:rPr>
          <w:b/>
        </w:rPr>
        <w:t>rticles</w:t>
      </w:r>
      <w:r w:rsidR="00E75A0D">
        <w:rPr>
          <w:b/>
        </w:rPr>
        <w:br/>
      </w:r>
    </w:p>
    <w:p w:rsidR="000C0791" w:rsidP="0068076A" w:rsidRDefault="000C0791" w14:paraId="125D9715" w14:textId="3049042D">
      <w:pPr>
        <w:ind w:left="720" w:hanging="720"/>
      </w:pPr>
      <w:r>
        <w:t xml:space="preserve">22. </w:t>
      </w:r>
      <w:r w:rsidRPr="000C0791">
        <w:t xml:space="preserve">Dekydtspotter, L., Miller, A. K., Swanson, K., Cha, J. H., Xiong, Y., Ahn, J. H., Gilbert, J. A., Pope, D., </w:t>
      </w:r>
      <w:r w:rsidRPr="000C0791">
        <w:rPr>
          <w:b/>
          <w:bCs/>
        </w:rPr>
        <w:t>Iverson, M.</w:t>
      </w:r>
      <w:r w:rsidRPr="000C0791">
        <w:t xml:space="preserve">, &amp; </w:t>
      </w:r>
      <w:proofErr w:type="spellStart"/>
      <w:r w:rsidRPr="000C0791">
        <w:t>Meinert</w:t>
      </w:r>
      <w:proofErr w:type="spellEnd"/>
      <w:r w:rsidRPr="000C0791">
        <w:t>, K. (2024). Hierarchical neural processing in γ oscillations for syntactic and semantic operations accounts for first- and second-language epistemology. </w:t>
      </w:r>
      <w:r w:rsidRPr="000C0791">
        <w:rPr>
          <w:i/>
          <w:iCs/>
        </w:rPr>
        <w:t>Frontiers in human neuroscience</w:t>
      </w:r>
      <w:r w:rsidRPr="000C0791">
        <w:t>, </w:t>
      </w:r>
      <w:r w:rsidRPr="000C0791">
        <w:rPr>
          <w:i/>
          <w:iCs/>
        </w:rPr>
        <w:t>18</w:t>
      </w:r>
      <w:r w:rsidRPr="000C0791">
        <w:t xml:space="preserve">, 1372909. </w:t>
      </w:r>
      <w:hyperlink w:history="1" r:id="rId10">
        <w:r w:rsidRPr="00251DBF">
          <w:rPr>
            <w:rStyle w:val="Hyperlink"/>
          </w:rPr>
          <w:t>https://doi.org/10.3389/fnhum.2024.1372909</w:t>
        </w:r>
      </w:hyperlink>
      <w:r>
        <w:t xml:space="preserve"> </w:t>
      </w:r>
    </w:p>
    <w:p w:rsidR="000C0791" w:rsidP="0068076A" w:rsidRDefault="000C0791" w14:paraId="65B18706" w14:textId="77777777">
      <w:pPr>
        <w:ind w:left="720" w:hanging="720"/>
      </w:pPr>
    </w:p>
    <w:p w:rsidR="00381B34" w:rsidP="0068076A" w:rsidRDefault="00381B34" w14:paraId="18E39FE3" w14:textId="777659BD">
      <w:pPr>
        <w:ind w:left="720" w:hanging="720"/>
      </w:pPr>
      <w:r>
        <w:t>21. C</w:t>
      </w:r>
      <w:proofErr w:type="spellStart"/>
      <w:r>
        <w:t>abrelli</w:t>
      </w:r>
      <w:proofErr w:type="spellEnd"/>
      <w:r>
        <w:t xml:space="preserve">, J. &amp; </w:t>
      </w:r>
      <w:r w:rsidRPr="00381B34">
        <w:rPr>
          <w:b/>
          <w:bCs/>
        </w:rPr>
        <w:t>Iverson, M.</w:t>
      </w:r>
      <w:r>
        <w:t xml:space="preserve"> (</w:t>
      </w:r>
      <w:r w:rsidR="005E2A6D">
        <w:t>2023</w:t>
      </w:r>
      <w:r>
        <w:t xml:space="preserve">). </w:t>
      </w:r>
      <w:r w:rsidRPr="00381B34">
        <w:t>Why do learners overcome non-facilitative transfer faster from an L2 than an L1? The cumulative input threshold hypothesis</w:t>
      </w:r>
      <w:r>
        <w:t xml:space="preserve">. </w:t>
      </w:r>
      <w:r>
        <w:rPr>
          <w:i/>
          <w:iCs/>
        </w:rPr>
        <w:t>International Journal of Multilingualism</w:t>
      </w:r>
      <w:r w:rsidR="00984D78">
        <w:t xml:space="preserve">, </w:t>
      </w:r>
      <w:r w:rsidRPr="00984D78" w:rsidR="00984D78">
        <w:rPr>
          <w:i/>
          <w:iCs/>
        </w:rPr>
        <w:t>21</w:t>
      </w:r>
      <w:r w:rsidRPr="00984D78" w:rsidR="00984D78">
        <w:t>(3), 1594–1620</w:t>
      </w:r>
      <w:r>
        <w:t>.</w:t>
      </w:r>
      <w:r w:rsidR="005E2A6D">
        <w:t xml:space="preserve"> </w:t>
      </w:r>
      <w:hyperlink w:history="1" r:id="rId11">
        <w:r w:rsidRPr="00304C2E" w:rsidR="005E2A6D">
          <w:rPr>
            <w:rStyle w:val="Hyperlink"/>
          </w:rPr>
          <w:t>https://doi.org/10.1080/14790718.2023.2200252</w:t>
        </w:r>
      </w:hyperlink>
      <w:r w:rsidR="005E2A6D">
        <w:t xml:space="preserve"> </w:t>
      </w:r>
    </w:p>
    <w:p w:rsidRPr="00381B34" w:rsidR="00381B34" w:rsidP="0068076A" w:rsidRDefault="00381B34" w14:paraId="4EDC30E5" w14:textId="77777777">
      <w:pPr>
        <w:ind w:left="720" w:hanging="720"/>
      </w:pPr>
    </w:p>
    <w:p w:rsidR="00D96DAD" w:rsidP="0068076A" w:rsidRDefault="00D96DAD" w14:paraId="49681EAC" w14:textId="68C875B8">
      <w:pPr>
        <w:ind w:left="720" w:hanging="720"/>
      </w:pPr>
      <w:r>
        <w:t xml:space="preserve">20. </w:t>
      </w:r>
      <w:r w:rsidR="00500369">
        <w:rPr>
          <w:color w:val="000000"/>
        </w:rPr>
        <w:t xml:space="preserve">Dekydtspotter, L., Miller, A. K., </w:t>
      </w:r>
      <w:r w:rsidRPr="0068076A" w:rsidR="00500369">
        <w:rPr>
          <w:b/>
          <w:bCs/>
          <w:color w:val="000000"/>
        </w:rPr>
        <w:t>Iverson, M.</w:t>
      </w:r>
      <w:r w:rsidR="00500369">
        <w:rPr>
          <w:color w:val="000000"/>
        </w:rPr>
        <w:t>, Xiong, Y., Swanson, K. &amp; Gilbert, C. (</w:t>
      </w:r>
      <w:r w:rsidR="009111BD">
        <w:rPr>
          <w:color w:val="000000"/>
        </w:rPr>
        <w:t>2023</w:t>
      </w:r>
      <w:r w:rsidR="00500369">
        <w:rPr>
          <w:color w:val="000000"/>
        </w:rPr>
        <w:t xml:space="preserve">). </w:t>
      </w:r>
      <w:r w:rsidRPr="00D96DAD">
        <w:t>The timing versus resource problem in nonnative sentence processing: Evidence</w:t>
      </w:r>
      <w:r w:rsidRPr="00D96DAD">
        <w:br/>
      </w:r>
      <w:r w:rsidRPr="00D96DAD">
        <w:t xml:space="preserve">from a time-frequency analysis of anaphora resolution in successive </w:t>
      </w:r>
      <w:proofErr w:type="spellStart"/>
      <w:r w:rsidRPr="00D96DAD">
        <w:t>wh</w:t>
      </w:r>
      <w:proofErr w:type="spellEnd"/>
      <w:r w:rsidRPr="00D96DAD">
        <w:t>-</w:t>
      </w:r>
      <w:r w:rsidRPr="00D96DAD">
        <w:br/>
      </w:r>
      <w:r w:rsidRPr="00D96DAD">
        <w:t xml:space="preserve">movement in native and nonnative speakers of French. </w:t>
      </w:r>
      <w:proofErr w:type="spellStart"/>
      <w:r w:rsidRPr="00500369">
        <w:rPr>
          <w:i/>
          <w:iCs/>
        </w:rPr>
        <w:t>PL</w:t>
      </w:r>
      <w:r w:rsidR="009111BD">
        <w:rPr>
          <w:i/>
          <w:iCs/>
        </w:rPr>
        <w:t>o</w:t>
      </w:r>
      <w:r w:rsidRPr="00500369">
        <w:rPr>
          <w:i/>
          <w:iCs/>
        </w:rPr>
        <w:t>S</w:t>
      </w:r>
      <w:proofErr w:type="spellEnd"/>
      <w:r w:rsidRPr="00500369">
        <w:rPr>
          <w:i/>
          <w:iCs/>
        </w:rPr>
        <w:t xml:space="preserve"> ONE</w:t>
      </w:r>
      <w:r w:rsidR="009111BD">
        <w:rPr>
          <w:i/>
          <w:iCs/>
        </w:rPr>
        <w:t xml:space="preserve"> 18</w:t>
      </w:r>
      <w:r w:rsidR="009111BD">
        <w:t xml:space="preserve">(1). </w:t>
      </w:r>
      <w:hyperlink w:history="1" r:id="rId12">
        <w:r w:rsidRPr="00304C2E" w:rsidR="009111BD">
          <w:rPr>
            <w:rStyle w:val="Hyperlink"/>
          </w:rPr>
          <w:t>https://doi.org/10.1371/journal.pone.0275305</w:t>
        </w:r>
      </w:hyperlink>
      <w:r w:rsidR="009111BD">
        <w:t xml:space="preserve">  </w:t>
      </w:r>
    </w:p>
    <w:p w:rsidR="00D96DAD" w:rsidP="0068076A" w:rsidRDefault="00D96DAD" w14:paraId="1798C663" w14:textId="77777777">
      <w:pPr>
        <w:ind w:left="720" w:hanging="720"/>
      </w:pPr>
    </w:p>
    <w:p w:rsidR="0068076A" w:rsidP="0068076A" w:rsidRDefault="0068076A" w14:paraId="4A1607D3" w14:textId="3A6D8BCB">
      <w:pPr>
        <w:ind w:left="720" w:hanging="720"/>
      </w:pPr>
      <w:r>
        <w:t xml:space="preserve">19. </w:t>
      </w:r>
      <w:r>
        <w:rPr>
          <w:color w:val="000000"/>
        </w:rPr>
        <w:t xml:space="preserve">Dekydtspotter, L., Miller, A. K., </w:t>
      </w:r>
      <w:r w:rsidRPr="0068076A">
        <w:rPr>
          <w:b/>
          <w:bCs/>
          <w:color w:val="000000"/>
        </w:rPr>
        <w:t>Iverson, M.</w:t>
      </w:r>
      <w:r>
        <w:rPr>
          <w:color w:val="000000"/>
        </w:rPr>
        <w:t>, Xiong, Y., Swanson, K. &amp; Gilbert, C. (2021). Minimal b</w:t>
      </w:r>
      <w:r w:rsidRPr="001C43EE">
        <w:rPr>
          <w:color w:val="000000"/>
        </w:rPr>
        <w:t xml:space="preserve">rain </w:t>
      </w:r>
      <w:r>
        <w:rPr>
          <w:color w:val="000000"/>
        </w:rPr>
        <w:t>a</w:t>
      </w:r>
      <w:r w:rsidRPr="001C43EE">
        <w:rPr>
          <w:color w:val="000000"/>
        </w:rPr>
        <w:t xml:space="preserve">daptation for </w:t>
      </w:r>
      <w:r>
        <w:rPr>
          <w:color w:val="000000"/>
        </w:rPr>
        <w:t>r</w:t>
      </w:r>
      <w:r w:rsidRPr="001C43EE">
        <w:rPr>
          <w:color w:val="000000"/>
        </w:rPr>
        <w:t xml:space="preserve">epresentational </w:t>
      </w:r>
      <w:r>
        <w:rPr>
          <w:color w:val="000000"/>
        </w:rPr>
        <w:t>p</w:t>
      </w:r>
      <w:r w:rsidRPr="001C43EE">
        <w:rPr>
          <w:color w:val="000000"/>
        </w:rPr>
        <w:t xml:space="preserve">rioritization in </w:t>
      </w:r>
      <w:r>
        <w:rPr>
          <w:color w:val="000000"/>
        </w:rPr>
        <w:t>n</w:t>
      </w:r>
      <w:r w:rsidRPr="001C43EE">
        <w:rPr>
          <w:color w:val="000000"/>
        </w:rPr>
        <w:t>on-native</w:t>
      </w:r>
      <w:r>
        <w:rPr>
          <w:color w:val="000000"/>
        </w:rPr>
        <w:t xml:space="preserve"> parsing: Evidence from a time-f</w:t>
      </w:r>
      <w:r w:rsidRPr="001C43EE">
        <w:rPr>
          <w:color w:val="000000"/>
        </w:rPr>
        <w:t xml:space="preserve">requency </w:t>
      </w:r>
      <w:r>
        <w:rPr>
          <w:color w:val="000000"/>
        </w:rPr>
        <w:t>a</w:t>
      </w:r>
      <w:r w:rsidRPr="001C43EE">
        <w:rPr>
          <w:color w:val="000000"/>
        </w:rPr>
        <w:t xml:space="preserve">nalysis of </w:t>
      </w:r>
      <w:r>
        <w:rPr>
          <w:color w:val="000000"/>
        </w:rPr>
        <w:t>r</w:t>
      </w:r>
      <w:r w:rsidRPr="001C43EE">
        <w:rPr>
          <w:color w:val="000000"/>
        </w:rPr>
        <w:t xml:space="preserve">ecursion in </w:t>
      </w:r>
      <w:proofErr w:type="spellStart"/>
      <w:r w:rsidRPr="001C43EE">
        <w:rPr>
          <w:i/>
          <w:color w:val="000000"/>
        </w:rPr>
        <w:t>wh</w:t>
      </w:r>
      <w:proofErr w:type="spellEnd"/>
      <w:r w:rsidRPr="001C43EE">
        <w:rPr>
          <w:color w:val="000000"/>
        </w:rPr>
        <w:t>-dependencies in French</w:t>
      </w:r>
      <w:r>
        <w:rPr>
          <w:color w:val="000000"/>
        </w:rPr>
        <w:t xml:space="preserve">. </w:t>
      </w:r>
      <w:r>
        <w:rPr>
          <w:i/>
          <w:color w:val="000000"/>
        </w:rPr>
        <w:t>Journal of Neurolinguistics</w:t>
      </w:r>
      <w:r>
        <w:rPr>
          <w:color w:val="000000"/>
        </w:rPr>
        <w:t xml:space="preserve">, </w:t>
      </w:r>
      <w:r>
        <w:rPr>
          <w:i/>
          <w:color w:val="000000"/>
        </w:rPr>
        <w:t>59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doi</w:t>
      </w:r>
      <w:proofErr w:type="spellEnd"/>
      <w:r>
        <w:rPr>
          <w:color w:val="000000"/>
        </w:rPr>
        <w:t xml:space="preserve">: </w:t>
      </w:r>
      <w:hyperlink w:tgtFrame="_blank" w:tooltip="Persistent link using digital object identifier" w:history="1" r:id="rId13">
        <w:r>
          <w:rPr>
            <w:rStyle w:val="Hyperlink"/>
          </w:rPr>
          <w:t>10.1016/j.jneuroling.2021.101002</w:t>
        </w:r>
      </w:hyperlink>
    </w:p>
    <w:p w:rsidR="0068076A" w:rsidP="002A555E" w:rsidRDefault="0068076A" w14:paraId="3D65353C" w14:textId="77777777">
      <w:pPr>
        <w:spacing w:line="300" w:lineRule="exact"/>
        <w:ind w:left="720" w:hanging="720"/>
      </w:pPr>
    </w:p>
    <w:p w:rsidRPr="002A555E" w:rsidR="002A555E" w:rsidP="002A555E" w:rsidRDefault="002A555E" w14:paraId="68F545D0" w14:textId="02ECEE27">
      <w:pPr>
        <w:spacing w:line="300" w:lineRule="exact"/>
        <w:ind w:left="720" w:hanging="720"/>
      </w:pPr>
      <w:r>
        <w:t xml:space="preserve">18. Miller, D., &amp; </w:t>
      </w:r>
      <w:r>
        <w:rPr>
          <w:b/>
        </w:rPr>
        <w:t>Iverson, M.</w:t>
      </w:r>
      <w:r>
        <w:t xml:space="preserve"> (</w:t>
      </w:r>
      <w:r w:rsidR="0068076A">
        <w:t>2021</w:t>
      </w:r>
      <w:r>
        <w:t xml:space="preserve">). </w:t>
      </w:r>
      <w:r w:rsidRPr="00C81179" w:rsidR="00C81179">
        <w:t>Retrodiction in science: With great power comes great responsibility</w:t>
      </w:r>
      <w:r w:rsidR="00C81179">
        <w:t xml:space="preserve">. </w:t>
      </w:r>
      <w:r>
        <w:rPr>
          <w:i/>
        </w:rPr>
        <w:t>Linguistic Approaches to Bilingualism</w:t>
      </w:r>
      <w:r w:rsidR="0068076A">
        <w:rPr>
          <w:i/>
        </w:rPr>
        <w:t xml:space="preserve"> 11</w:t>
      </w:r>
      <w:r w:rsidR="0068076A">
        <w:rPr>
          <w:iCs/>
        </w:rPr>
        <w:t>(8), 84-88</w:t>
      </w:r>
      <w:r>
        <w:t>.</w:t>
      </w:r>
    </w:p>
    <w:p w:rsidR="002A555E" w:rsidP="006E0BC1" w:rsidRDefault="002A555E" w14:paraId="7E7F49A9" w14:textId="77777777">
      <w:pPr>
        <w:spacing w:line="300" w:lineRule="exact"/>
        <w:ind w:left="720" w:hanging="720"/>
      </w:pPr>
    </w:p>
    <w:p w:rsidR="00160425" w:rsidP="006E0BC1" w:rsidRDefault="002014E5" w14:paraId="24469FAD" w14:textId="78AF7743">
      <w:pPr>
        <w:spacing w:line="300" w:lineRule="exact"/>
        <w:ind w:left="720" w:hanging="720"/>
      </w:pPr>
      <w:r>
        <w:t xml:space="preserve">17. </w:t>
      </w:r>
      <w:r w:rsidRPr="002014E5">
        <w:rPr>
          <w:b/>
          <w:bCs/>
        </w:rPr>
        <w:t>Iverson, M.</w:t>
      </w:r>
      <w:r>
        <w:t xml:space="preserve"> (20</w:t>
      </w:r>
      <w:r w:rsidR="0074458F">
        <w:t>20</w:t>
      </w:r>
      <w:r>
        <w:t xml:space="preserve">). Unbridled Attrition? </w:t>
      </w:r>
      <w:r>
        <w:rPr>
          <w:i/>
          <w:iCs/>
        </w:rPr>
        <w:t>Second Language Research</w:t>
      </w:r>
      <w:r w:rsidR="0074458F">
        <w:rPr>
          <w:i/>
          <w:iCs/>
        </w:rPr>
        <w:t xml:space="preserve"> 36</w:t>
      </w:r>
      <w:r w:rsidR="0074458F">
        <w:t>(2), 183-186</w:t>
      </w:r>
      <w:r w:rsidR="00620140">
        <w:t xml:space="preserve">. </w:t>
      </w:r>
      <w:proofErr w:type="spellStart"/>
      <w:r>
        <w:t>doi</w:t>
      </w:r>
      <w:proofErr w:type="spellEnd"/>
      <w:r>
        <w:t xml:space="preserve">: </w:t>
      </w:r>
      <w:hyperlink w:history="1" r:id="rId14">
        <w:r w:rsidRPr="002014E5">
          <w:rPr>
            <w:rStyle w:val="Hyperlink"/>
          </w:rPr>
          <w:t>10.1177/0267658319883926</w:t>
        </w:r>
      </w:hyperlink>
      <w:r>
        <w:rPr>
          <w:i/>
          <w:iCs/>
        </w:rPr>
        <w:t xml:space="preserve"> </w:t>
      </w:r>
      <w:r>
        <w:br/>
      </w:r>
    </w:p>
    <w:p w:rsidR="00D221EC" w:rsidP="001A6B2D" w:rsidRDefault="00D221EC" w14:paraId="13EE8882" w14:textId="1E0020E7">
      <w:pPr>
        <w:spacing w:line="300" w:lineRule="exact"/>
        <w:ind w:left="720" w:hanging="720"/>
      </w:pPr>
      <w:r>
        <w:t>1</w:t>
      </w:r>
      <w:r w:rsidR="006E0BC1">
        <w:t>6</w:t>
      </w:r>
      <w:r>
        <w:t xml:space="preserve">. </w:t>
      </w:r>
      <w:r w:rsidR="003F5133">
        <w:t xml:space="preserve">Bayram, F., Rothman, J., </w:t>
      </w:r>
      <w:r w:rsidRPr="003F5133" w:rsidR="003F5133">
        <w:rPr>
          <w:b/>
        </w:rPr>
        <w:t>Iverson, M</w:t>
      </w:r>
      <w:r w:rsidR="003F5133">
        <w:t>., Miller, D., Puig-</w:t>
      </w:r>
      <w:proofErr w:type="spellStart"/>
      <w:r w:rsidR="003F5133">
        <w:t>Mayenco</w:t>
      </w:r>
      <w:proofErr w:type="spellEnd"/>
      <w:r w:rsidR="003F5133">
        <w:t xml:space="preserve">, E., </w:t>
      </w:r>
      <w:proofErr w:type="spellStart"/>
      <w:r w:rsidR="003F5133">
        <w:t>Kupisch</w:t>
      </w:r>
      <w:proofErr w:type="spellEnd"/>
      <w:r w:rsidR="003F5133">
        <w:t xml:space="preserve">, T., &amp; </w:t>
      </w:r>
      <w:proofErr w:type="spellStart"/>
      <w:r w:rsidR="003F5133">
        <w:t>Westergaard</w:t>
      </w:r>
      <w:proofErr w:type="spellEnd"/>
      <w:r w:rsidR="003F5133">
        <w:t xml:space="preserve">, M. </w:t>
      </w:r>
      <w:r>
        <w:t>(</w:t>
      </w:r>
      <w:r w:rsidR="00B02AEA">
        <w:t>201</w:t>
      </w:r>
      <w:r w:rsidR="006E0BC1">
        <w:t>9</w:t>
      </w:r>
      <w:r>
        <w:t xml:space="preserve">). Differences in use without deficiencies in competence: Passives in the Turkish and German of Turkish heritage speakers in Germany. </w:t>
      </w:r>
      <w:r>
        <w:rPr>
          <w:i/>
        </w:rPr>
        <w:t>International Journal of Bilingual Education</w:t>
      </w:r>
      <w:r w:rsidR="00256787">
        <w:rPr>
          <w:i/>
        </w:rPr>
        <w:t xml:space="preserve"> and Bilingualism</w:t>
      </w:r>
      <w:r w:rsidR="00C94CC0">
        <w:rPr>
          <w:i/>
        </w:rPr>
        <w:t>, 22</w:t>
      </w:r>
      <w:r w:rsidR="006E0BC1">
        <w:rPr>
          <w:iCs/>
        </w:rPr>
        <w:t>(8)</w:t>
      </w:r>
      <w:r w:rsidR="00C94CC0">
        <w:rPr>
          <w:i/>
        </w:rPr>
        <w:t xml:space="preserve">, </w:t>
      </w:r>
      <w:r w:rsidR="00C94CC0">
        <w:rPr>
          <w:iCs/>
        </w:rPr>
        <w:t>919-939</w:t>
      </w:r>
      <w:r>
        <w:t>.</w:t>
      </w:r>
      <w:r w:rsidR="00B02AEA">
        <w:t xml:space="preserve"> doi:</w:t>
      </w:r>
      <w:hyperlink w:history="1" r:id="rId15">
        <w:r w:rsidRPr="00B02AEA" w:rsidR="00B02AEA">
          <w:rPr>
            <w:rStyle w:val="Hyperlink"/>
          </w:rPr>
          <w:t>10.1080/13670050.2017.1324403</w:t>
        </w:r>
      </w:hyperlink>
      <w:r w:rsidR="00B02AEA">
        <w:t xml:space="preserve">  </w:t>
      </w:r>
      <w:r>
        <w:t xml:space="preserve"> </w:t>
      </w:r>
    </w:p>
    <w:p w:rsidR="006E0BC1" w:rsidP="001A6B2D" w:rsidRDefault="006E0BC1" w14:paraId="5F06037A" w14:textId="04C04F44">
      <w:pPr>
        <w:spacing w:line="300" w:lineRule="exact"/>
        <w:ind w:left="720" w:hanging="720"/>
      </w:pPr>
    </w:p>
    <w:p w:rsidRPr="00D221EC" w:rsidR="006E0BC1" w:rsidP="006E0BC1" w:rsidRDefault="006E0BC1" w14:paraId="60ADA56A" w14:textId="0A447C40">
      <w:pPr>
        <w:spacing w:line="300" w:lineRule="exact"/>
        <w:ind w:left="720" w:hanging="720"/>
      </w:pPr>
      <w:r>
        <w:t xml:space="preserve">15. </w:t>
      </w:r>
      <w:r>
        <w:rPr>
          <w:b/>
        </w:rPr>
        <w:t>Iverson, M.</w:t>
      </w:r>
      <w:r>
        <w:t xml:space="preserve">, </w:t>
      </w:r>
      <w:r w:rsidRPr="00EF7EED">
        <w:t xml:space="preserve">&amp; </w:t>
      </w:r>
      <w:r>
        <w:t xml:space="preserve">Miller, D. (2018). Language attrition and maintenance: Two sides of the same coin? </w:t>
      </w:r>
      <w:r>
        <w:rPr>
          <w:i/>
        </w:rPr>
        <w:t>Linguistic Approaches to Bilingualism 7</w:t>
      </w:r>
      <w:r>
        <w:t>(6), 704-708.</w:t>
      </w:r>
    </w:p>
    <w:p w:rsidR="00D221EC" w:rsidP="001A6B2D" w:rsidRDefault="00D221EC" w14:paraId="40F7AFCE" w14:textId="77777777">
      <w:pPr>
        <w:spacing w:line="300" w:lineRule="exact"/>
        <w:ind w:left="720" w:hanging="720"/>
      </w:pPr>
    </w:p>
    <w:p w:rsidR="00CC039F" w:rsidP="001A6B2D" w:rsidRDefault="00CC039F" w14:paraId="2A55D51A" w14:textId="6C057598">
      <w:pPr>
        <w:spacing w:line="300" w:lineRule="exact"/>
        <w:ind w:left="720" w:hanging="720"/>
      </w:pPr>
      <w:r>
        <w:t>1</w:t>
      </w:r>
      <w:r w:rsidR="000E58C7">
        <w:t>4</w:t>
      </w:r>
      <w:r>
        <w:t xml:space="preserve">. </w:t>
      </w:r>
      <w:r w:rsidRPr="00723594">
        <w:t xml:space="preserve"> </w:t>
      </w:r>
      <w:r w:rsidR="00E06369">
        <w:t xml:space="preserve">Rothman, J., Long, D., </w:t>
      </w:r>
      <w:r w:rsidRPr="00E06369" w:rsidR="00E06369">
        <w:rPr>
          <w:b/>
          <w:bCs/>
        </w:rPr>
        <w:t>Iverson, M</w:t>
      </w:r>
      <w:r w:rsidRPr="00723594" w:rsidR="00E06369">
        <w:rPr>
          <w:bCs/>
        </w:rPr>
        <w:t>.</w:t>
      </w:r>
      <w:r w:rsidR="00E06369">
        <w:rPr>
          <w:bCs/>
        </w:rPr>
        <w:t>,</w:t>
      </w:r>
      <w:r w:rsidRPr="00723594" w:rsidR="00E06369">
        <w:rPr>
          <w:bCs/>
        </w:rPr>
        <w:t xml:space="preserve"> </w:t>
      </w:r>
      <w:r w:rsidR="00E06369">
        <w:rPr>
          <w:bCs/>
        </w:rPr>
        <w:t>Judy, T.,</w:t>
      </w:r>
      <w:r w:rsidRPr="00723594" w:rsidR="00E06369">
        <w:rPr>
          <w:bCs/>
        </w:rPr>
        <w:t xml:space="preserve"> </w:t>
      </w:r>
      <w:proofErr w:type="spellStart"/>
      <w:r w:rsidR="00E06369">
        <w:rPr>
          <w:bCs/>
        </w:rPr>
        <w:t>Lingwall</w:t>
      </w:r>
      <w:proofErr w:type="spellEnd"/>
      <w:r w:rsidR="00E06369">
        <w:rPr>
          <w:bCs/>
        </w:rPr>
        <w:t>, A., &amp; Chakravarty, T.</w:t>
      </w:r>
      <w:r w:rsidRPr="00723594" w:rsidR="00E06369">
        <w:rPr>
          <w:bCs/>
        </w:rPr>
        <w:t xml:space="preserve"> </w:t>
      </w:r>
      <w:r w:rsidRPr="00723594">
        <w:t>(</w:t>
      </w:r>
      <w:r w:rsidR="00621BAA">
        <w:t>2016</w:t>
      </w:r>
      <w:r w:rsidRPr="00723594">
        <w:t>).</w:t>
      </w:r>
      <w:r w:rsidR="00FE2436">
        <w:t xml:space="preserve"> </w:t>
      </w:r>
      <w:r w:rsidRPr="001A6B2D" w:rsidR="001A6B2D">
        <w:t xml:space="preserve">Older </w:t>
      </w:r>
      <w:r w:rsidR="001A6B2D">
        <w:t>a</w:t>
      </w:r>
      <w:r w:rsidRPr="001A6B2D" w:rsidR="001A6B2D">
        <w:t xml:space="preserve">ge of </w:t>
      </w:r>
      <w:r w:rsidR="001A6B2D">
        <w:t>o</w:t>
      </w:r>
      <w:r w:rsidRPr="001A6B2D" w:rsidR="001A6B2D">
        <w:t xml:space="preserve">nset in </w:t>
      </w:r>
      <w:r w:rsidR="001A6B2D">
        <w:t>c</w:t>
      </w:r>
      <w:r w:rsidRPr="001A6B2D" w:rsidR="001A6B2D">
        <w:t xml:space="preserve">hild L2 </w:t>
      </w:r>
      <w:r w:rsidR="001A6B2D">
        <w:t>a</w:t>
      </w:r>
      <w:r w:rsidRPr="001A6B2D" w:rsidR="001A6B2D">
        <w:t>cquisitio</w:t>
      </w:r>
      <w:r w:rsidR="001A6B2D">
        <w:t xml:space="preserve">n can be facilitative: Evidence </w:t>
      </w:r>
      <w:r w:rsidRPr="001A6B2D" w:rsidR="001A6B2D">
        <w:t xml:space="preserve">from the </w:t>
      </w:r>
      <w:r w:rsidR="001A6B2D">
        <w:t>a</w:t>
      </w:r>
      <w:r w:rsidRPr="001A6B2D" w:rsidR="001A6B2D">
        <w:t>cquisition of Engl</w:t>
      </w:r>
      <w:r w:rsidR="001A6B2D">
        <w:t xml:space="preserve">ish passives by Spanish natives. </w:t>
      </w:r>
      <w:r w:rsidR="00FE2436">
        <w:rPr>
          <w:i/>
        </w:rPr>
        <w:t>Journal of Child Language</w:t>
      </w:r>
      <w:r w:rsidR="00621BAA">
        <w:rPr>
          <w:i/>
        </w:rPr>
        <w:t>, 43</w:t>
      </w:r>
      <w:r w:rsidR="00621BAA">
        <w:t>(3), 662-686</w:t>
      </w:r>
      <w:r>
        <w:rPr>
          <w:i/>
        </w:rPr>
        <w:t xml:space="preserve">.  </w:t>
      </w:r>
      <w:r>
        <w:t xml:space="preserve"> </w:t>
      </w:r>
    </w:p>
    <w:p w:rsidR="00CC039F" w:rsidP="00F70814" w:rsidRDefault="00CC039F" w14:paraId="39DD1891" w14:textId="77777777">
      <w:pPr>
        <w:spacing w:line="300" w:lineRule="exact"/>
        <w:ind w:left="720" w:hanging="720"/>
      </w:pPr>
    </w:p>
    <w:p w:rsidR="00FF0B61" w:rsidP="00F70814" w:rsidRDefault="00FF0B61" w14:paraId="63951D3C" w14:textId="488816A4">
      <w:pPr>
        <w:spacing w:line="300" w:lineRule="exact"/>
        <w:ind w:left="720" w:hanging="720"/>
      </w:pPr>
      <w:r>
        <w:t xml:space="preserve">13.  </w:t>
      </w:r>
      <w:proofErr w:type="spellStart"/>
      <w:r w:rsidR="009D5C9A">
        <w:t>Giancaspro</w:t>
      </w:r>
      <w:proofErr w:type="spellEnd"/>
      <w:r w:rsidR="009D5C9A">
        <w:t xml:space="preserve">, D., Halloran, B., &amp; </w:t>
      </w:r>
      <w:r w:rsidRPr="004E6551" w:rsidR="004E6551">
        <w:rPr>
          <w:b/>
        </w:rPr>
        <w:t>Iverson, M.</w:t>
      </w:r>
      <w:r w:rsidR="009D5C9A">
        <w:t xml:space="preserve"> </w:t>
      </w:r>
      <w:r>
        <w:t>(</w:t>
      </w:r>
      <w:r w:rsidR="00A94ED5">
        <w:t>2015</w:t>
      </w:r>
      <w:r>
        <w:t xml:space="preserve">).  Transfer at the initial stages of L3 Brazilian Portuguese: A look at three groups of English/Spanish bilinguals.  </w:t>
      </w:r>
      <w:r>
        <w:rPr>
          <w:i/>
        </w:rPr>
        <w:t>Bilingualism: Language and Cognition</w:t>
      </w:r>
      <w:r w:rsidR="00A94ED5">
        <w:rPr>
          <w:i/>
        </w:rPr>
        <w:t>, 18</w:t>
      </w:r>
      <w:r w:rsidR="00A94ED5">
        <w:t>(2), 191-207.</w:t>
      </w:r>
      <w:r w:rsidRPr="00397F4B" w:rsidR="00397F4B">
        <w:cr/>
      </w:r>
    </w:p>
    <w:p w:rsidRPr="00F70814" w:rsidR="00F70814" w:rsidP="00F70814" w:rsidRDefault="00F70814" w14:paraId="20C6C9CB" w14:textId="10D8B406">
      <w:pPr>
        <w:spacing w:line="300" w:lineRule="exact"/>
        <w:ind w:left="720" w:hanging="720"/>
      </w:pPr>
      <w:r w:rsidRPr="00723594">
        <w:t>1</w:t>
      </w:r>
      <w:r>
        <w:t>2</w:t>
      </w:r>
      <w:r w:rsidRPr="00723594">
        <w:t xml:space="preserve">. </w:t>
      </w:r>
      <w:r w:rsidRPr="00723594" w:rsidR="00B378ED">
        <w:t>Rothman, J.</w:t>
      </w:r>
      <w:r w:rsidR="00B378ED">
        <w:t>,</w:t>
      </w:r>
      <w:r w:rsidRPr="00723594" w:rsidR="00B378ED">
        <w:t xml:space="preserve"> &amp; </w:t>
      </w:r>
      <w:r w:rsidRPr="004E6551" w:rsidR="00B378ED">
        <w:rPr>
          <w:b/>
        </w:rPr>
        <w:t>Iverson, M.</w:t>
      </w:r>
      <w:r w:rsidRPr="00723594" w:rsidR="00B378ED">
        <w:t xml:space="preserve"> </w:t>
      </w:r>
      <w:r w:rsidRPr="00723594">
        <w:t>(</w:t>
      </w:r>
      <w:r w:rsidR="00923A82">
        <w:t>2013</w:t>
      </w:r>
      <w:r w:rsidRPr="00723594">
        <w:t>).</w:t>
      </w:r>
      <w:r>
        <w:t xml:space="preserve">  Strong Islands and Null Objects in L2 Spanish of Brazilian Portuguese natives: Do you know the learners who drop ____?  </w:t>
      </w:r>
      <w:r>
        <w:rPr>
          <w:i/>
        </w:rPr>
        <w:t>Studies in Second Language Acquisition</w:t>
      </w:r>
      <w:r w:rsidR="00923A82">
        <w:rPr>
          <w:i/>
        </w:rPr>
        <w:t>, 35</w:t>
      </w:r>
      <w:r w:rsidR="00923A82">
        <w:t>(4)</w:t>
      </w:r>
      <w:r w:rsidR="00C1162E">
        <w:t>, 589-618</w:t>
      </w:r>
      <w:r>
        <w:t>.</w:t>
      </w:r>
    </w:p>
    <w:p w:rsidR="00F70814" w:rsidP="007A359B" w:rsidRDefault="00F70814" w14:paraId="3A8A5302" w14:textId="77777777">
      <w:pPr>
        <w:spacing w:line="300" w:lineRule="exact"/>
        <w:ind w:left="720" w:hanging="720"/>
      </w:pPr>
    </w:p>
    <w:p w:rsidRPr="00876358" w:rsidR="00797D72" w:rsidP="007A359B" w:rsidRDefault="00445F9E" w14:paraId="78F1170D" w14:textId="4BB8A203">
      <w:pPr>
        <w:spacing w:line="300" w:lineRule="exact"/>
        <w:ind w:left="720" w:hanging="720"/>
        <w:rPr>
          <w:i/>
        </w:rPr>
      </w:pPr>
      <w:r w:rsidRPr="00723594">
        <w:t>11</w:t>
      </w:r>
      <w:r w:rsidRPr="00723594" w:rsidR="004B6B2E">
        <w:t xml:space="preserve">. </w:t>
      </w:r>
      <w:r w:rsidRPr="00723594" w:rsidR="00B378ED">
        <w:t>Rothman, J.</w:t>
      </w:r>
      <w:r w:rsidR="00B378ED">
        <w:t>,</w:t>
      </w:r>
      <w:r w:rsidRPr="00723594" w:rsidR="00B378ED">
        <w:t xml:space="preserve"> &amp; </w:t>
      </w:r>
      <w:r w:rsidRPr="004E6551" w:rsidR="00B378ED">
        <w:rPr>
          <w:b/>
        </w:rPr>
        <w:t>Iverson, M.</w:t>
      </w:r>
      <w:r w:rsidRPr="00723594" w:rsidR="00B378ED">
        <w:t xml:space="preserve"> </w:t>
      </w:r>
      <w:r w:rsidRPr="00723594" w:rsidR="007A359B">
        <w:t>(2011).</w:t>
      </w:r>
      <w:r w:rsidR="00876358">
        <w:t xml:space="preserve">  </w:t>
      </w:r>
      <w:proofErr w:type="spellStart"/>
      <w:r w:rsidRPr="00876358" w:rsidR="007A359B">
        <w:t>Flexionar</w:t>
      </w:r>
      <w:proofErr w:type="spellEnd"/>
      <w:r w:rsidRPr="00876358" w:rsidR="007A359B">
        <w:t xml:space="preserve"> </w:t>
      </w:r>
      <w:proofErr w:type="spellStart"/>
      <w:r w:rsidRPr="00876358" w:rsidR="007A359B">
        <w:t>ou</w:t>
      </w:r>
      <w:proofErr w:type="spellEnd"/>
      <w:r w:rsidRPr="00876358" w:rsidR="007A359B">
        <w:t xml:space="preserve"> </w:t>
      </w:r>
      <w:proofErr w:type="spellStart"/>
      <w:r w:rsidRPr="00876358" w:rsidR="007A359B">
        <w:t>Não</w:t>
      </w:r>
      <w:proofErr w:type="spellEnd"/>
      <w:r w:rsidRPr="00876358" w:rsidR="007A359B">
        <w:t xml:space="preserve"> </w:t>
      </w:r>
      <w:proofErr w:type="spellStart"/>
      <w:r w:rsidRPr="00876358" w:rsidR="007A359B">
        <w:t>Flexionar</w:t>
      </w:r>
      <w:proofErr w:type="spellEnd"/>
      <w:r w:rsidRPr="00876358" w:rsidR="007A359B">
        <w:t xml:space="preserve">, Eis a </w:t>
      </w:r>
      <w:proofErr w:type="spellStart"/>
      <w:r w:rsidRPr="00876358" w:rsidR="007A359B">
        <w:t>Questão</w:t>
      </w:r>
      <w:proofErr w:type="spellEnd"/>
      <w:r w:rsidRPr="00876358" w:rsidR="007A359B">
        <w:t>:</w:t>
      </w:r>
      <w:r w:rsidRPr="00876358" w:rsidR="00533664">
        <w:t xml:space="preserve"> </w:t>
      </w:r>
      <w:proofErr w:type="spellStart"/>
      <w:r w:rsidRPr="00876358" w:rsidR="007A359B">
        <w:t>Infinitivos</w:t>
      </w:r>
      <w:proofErr w:type="spellEnd"/>
      <w:r w:rsidRPr="00876358" w:rsidR="007A359B">
        <w:t xml:space="preserve"> no </w:t>
      </w:r>
      <w:proofErr w:type="spellStart"/>
      <w:r w:rsidRPr="00876358" w:rsidR="007A359B">
        <w:t>Português</w:t>
      </w:r>
      <w:proofErr w:type="spellEnd"/>
      <w:r w:rsidRPr="00876358" w:rsidR="007A359B">
        <w:t xml:space="preserve"> </w:t>
      </w:r>
      <w:proofErr w:type="spellStart"/>
      <w:r w:rsidRPr="00876358" w:rsidR="007A359B">
        <w:t>como</w:t>
      </w:r>
      <w:proofErr w:type="spellEnd"/>
      <w:r w:rsidRPr="00876358" w:rsidR="007A359B">
        <w:t xml:space="preserve"> Segunda </w:t>
      </w:r>
      <w:proofErr w:type="spellStart"/>
      <w:r w:rsidRPr="00876358" w:rsidR="007A359B">
        <w:t>Língua</w:t>
      </w:r>
      <w:proofErr w:type="spellEnd"/>
      <w:r w:rsidRPr="00876358" w:rsidR="007A359B">
        <w:t xml:space="preserve"> (L2)</w:t>
      </w:r>
      <w:r w:rsidRPr="00876358" w:rsidR="00876358">
        <w:t xml:space="preserve"> [To inflect or not to inflect is the question</w:t>
      </w:r>
      <w:r w:rsidR="00876358">
        <w:t>: Infinitives in</w:t>
      </w:r>
      <w:r w:rsidR="00221CCA">
        <w:t xml:space="preserve"> second language (L2) Portuguese]</w:t>
      </w:r>
      <w:r w:rsidRPr="00876358" w:rsidR="007A359B">
        <w:rPr>
          <w:i/>
        </w:rPr>
        <w:t xml:space="preserve">. </w:t>
      </w:r>
      <w:proofErr w:type="spellStart"/>
      <w:r w:rsidRPr="00876358" w:rsidR="007A359B">
        <w:rPr>
          <w:i/>
        </w:rPr>
        <w:t>Letras</w:t>
      </w:r>
      <w:proofErr w:type="spellEnd"/>
      <w:r w:rsidRPr="00876358" w:rsidR="007A359B">
        <w:rPr>
          <w:i/>
        </w:rPr>
        <w:t xml:space="preserve"> de </w:t>
      </w:r>
      <w:proofErr w:type="spellStart"/>
      <w:r w:rsidRPr="00876358" w:rsidR="007A359B">
        <w:rPr>
          <w:i/>
        </w:rPr>
        <w:t>Hoje</w:t>
      </w:r>
      <w:proofErr w:type="spellEnd"/>
      <w:r w:rsidR="00876358">
        <w:rPr>
          <w:i/>
        </w:rPr>
        <w:t>,</w:t>
      </w:r>
      <w:r w:rsidRPr="00876358" w:rsidR="007A359B">
        <w:rPr>
          <w:i/>
        </w:rPr>
        <w:t xml:space="preserve"> 46</w:t>
      </w:r>
      <w:r w:rsidR="00876358">
        <w:t>(3)</w:t>
      </w:r>
      <w:r w:rsidRPr="00876358" w:rsidR="007A359B">
        <w:t>, 28-43.</w:t>
      </w:r>
    </w:p>
    <w:p w:rsidRPr="00876358" w:rsidR="00F938D8" w:rsidP="00C4325E" w:rsidRDefault="00F938D8" w14:paraId="57F6E6C7" w14:textId="77777777">
      <w:pPr>
        <w:spacing w:line="300" w:lineRule="exact"/>
        <w:ind w:left="720" w:hanging="720"/>
      </w:pPr>
    </w:p>
    <w:p w:rsidRPr="00723594" w:rsidR="005F68C1" w:rsidP="007A359B" w:rsidRDefault="00445F9E" w14:paraId="16874CED" w14:textId="76101F14">
      <w:pPr>
        <w:spacing w:line="300" w:lineRule="exact"/>
        <w:ind w:left="720" w:hanging="720"/>
        <w:rPr>
          <w:lang w:val="bg-BG"/>
        </w:rPr>
      </w:pPr>
      <w:r w:rsidRPr="00723594">
        <w:t>10</w:t>
      </w:r>
      <w:r w:rsidRPr="00723594" w:rsidR="004B6B2E">
        <w:t xml:space="preserve">. </w:t>
      </w:r>
      <w:r w:rsidRPr="00723594" w:rsidR="00B378ED">
        <w:t xml:space="preserve">Rothman, J., </w:t>
      </w:r>
      <w:r w:rsidRPr="004E6551" w:rsidR="00B378ED">
        <w:rPr>
          <w:b/>
        </w:rPr>
        <w:t>Iverson, M.</w:t>
      </w:r>
      <w:r w:rsidRPr="00723594" w:rsidR="00B378ED">
        <w:t xml:space="preserve">, &amp; Judy, T. </w:t>
      </w:r>
      <w:r w:rsidRPr="00723594" w:rsidR="007A359B">
        <w:t>(2011)</w:t>
      </w:r>
      <w:r w:rsidR="00572413">
        <w:t>.  Some notes on the generative s</w:t>
      </w:r>
      <w:r w:rsidRPr="00723594" w:rsidR="007A359B">
        <w:t xml:space="preserve">tudy of L3 </w:t>
      </w:r>
      <w:r w:rsidR="00572413">
        <w:t>a</w:t>
      </w:r>
      <w:r w:rsidRPr="00723594" w:rsidR="007A359B">
        <w:t xml:space="preserve">cquisition. </w:t>
      </w:r>
      <w:r w:rsidR="00572413">
        <w:t xml:space="preserve"> </w:t>
      </w:r>
      <w:r w:rsidRPr="00572413" w:rsidR="007A359B">
        <w:rPr>
          <w:i/>
        </w:rPr>
        <w:t>Second Language Research</w:t>
      </w:r>
      <w:r w:rsidR="00572413">
        <w:rPr>
          <w:i/>
        </w:rPr>
        <w:t>,</w:t>
      </w:r>
      <w:r w:rsidRPr="00572413" w:rsidR="007A359B">
        <w:rPr>
          <w:i/>
        </w:rPr>
        <w:t xml:space="preserve"> 27</w:t>
      </w:r>
      <w:r w:rsidR="00572413">
        <w:t>(1),</w:t>
      </w:r>
      <w:r w:rsidRPr="00723594" w:rsidR="007A359B">
        <w:t xml:space="preserve"> 5-19.</w:t>
      </w:r>
    </w:p>
    <w:p w:rsidRPr="00723594" w:rsidR="00F938D8" w:rsidP="00C4325E" w:rsidRDefault="00F938D8" w14:paraId="360053E9" w14:textId="77777777">
      <w:pPr>
        <w:spacing w:line="300" w:lineRule="exact"/>
        <w:ind w:left="720" w:hanging="720"/>
        <w:rPr>
          <w:lang w:val="bg-BG"/>
        </w:rPr>
      </w:pPr>
    </w:p>
    <w:p w:rsidRPr="00723594" w:rsidR="00F2125A" w:rsidP="007A359B" w:rsidRDefault="00445F9E" w14:paraId="3913E6D0" w14:textId="25DDCB86">
      <w:pPr>
        <w:spacing w:line="300" w:lineRule="exact"/>
        <w:ind w:left="720" w:hanging="720"/>
        <w:rPr>
          <w:i/>
        </w:rPr>
      </w:pPr>
      <w:r w:rsidRPr="00723594">
        <w:t>9</w:t>
      </w:r>
      <w:r w:rsidRPr="00723594" w:rsidR="004B6B2E">
        <w:t xml:space="preserve">. </w:t>
      </w:r>
      <w:r w:rsidRPr="004E6551" w:rsidR="00B378ED">
        <w:rPr>
          <w:b/>
        </w:rPr>
        <w:t>Iverson, M.</w:t>
      </w:r>
      <w:r w:rsidRPr="00723594" w:rsidR="00B378ED">
        <w:t xml:space="preserve"> </w:t>
      </w:r>
      <w:r w:rsidRPr="00723594" w:rsidR="007A359B">
        <w:t>(2010)</w:t>
      </w:r>
      <w:r w:rsidR="00572413">
        <w:t>.  Informing the age of a</w:t>
      </w:r>
      <w:r w:rsidRPr="00723594" w:rsidR="007A359B">
        <w:t>cquisition debate: L3 as a litmus test.</w:t>
      </w:r>
      <w:r w:rsidR="00572413">
        <w:t xml:space="preserve">  </w:t>
      </w:r>
      <w:r w:rsidRPr="00572413" w:rsidR="007A359B">
        <w:rPr>
          <w:i/>
        </w:rPr>
        <w:t>International</w:t>
      </w:r>
      <w:r w:rsidRPr="00572413">
        <w:rPr>
          <w:i/>
        </w:rPr>
        <w:t xml:space="preserve"> </w:t>
      </w:r>
      <w:r w:rsidRPr="00572413" w:rsidR="007A359B">
        <w:rPr>
          <w:i/>
        </w:rPr>
        <w:t xml:space="preserve">Review of Applied Linguistics </w:t>
      </w:r>
      <w:r w:rsidR="00572413">
        <w:rPr>
          <w:i/>
        </w:rPr>
        <w:t>(</w:t>
      </w:r>
      <w:r w:rsidRPr="00572413" w:rsidR="007A359B">
        <w:rPr>
          <w:i/>
        </w:rPr>
        <w:t>IRAL</w:t>
      </w:r>
      <w:r w:rsidR="00572413">
        <w:rPr>
          <w:i/>
        </w:rPr>
        <w:t xml:space="preserve">), </w:t>
      </w:r>
      <w:r w:rsidRPr="00572413" w:rsidR="007A359B">
        <w:rPr>
          <w:i/>
        </w:rPr>
        <w:t>48</w:t>
      </w:r>
      <w:r w:rsidR="00572413">
        <w:t>(</w:t>
      </w:r>
      <w:r w:rsidRPr="00723594" w:rsidR="007A359B">
        <w:t>2-3</w:t>
      </w:r>
      <w:r w:rsidR="00572413">
        <w:t>)</w:t>
      </w:r>
      <w:r w:rsidRPr="00723594" w:rsidR="007A359B">
        <w:t>, 221-243.</w:t>
      </w:r>
    </w:p>
    <w:p w:rsidRPr="00723594" w:rsidR="00F938D8" w:rsidP="00C4325E" w:rsidRDefault="00F938D8" w14:paraId="459FCF89" w14:textId="77777777">
      <w:pPr>
        <w:spacing w:line="300" w:lineRule="exact"/>
        <w:ind w:left="720" w:hanging="720"/>
        <w:rPr>
          <w:lang w:val="bg-BG"/>
        </w:rPr>
      </w:pPr>
    </w:p>
    <w:p w:rsidRPr="00723594" w:rsidR="00F938D8" w:rsidP="00C4325E" w:rsidRDefault="00445F9E" w14:paraId="1EE995F6" w14:textId="79786456">
      <w:pPr>
        <w:spacing w:line="300" w:lineRule="exact"/>
        <w:ind w:left="720" w:hanging="720"/>
      </w:pPr>
      <w:r w:rsidRPr="00723594">
        <w:t>8</w:t>
      </w:r>
      <w:r w:rsidRPr="00723594" w:rsidR="004B6B2E">
        <w:t xml:space="preserve">. </w:t>
      </w:r>
      <w:r w:rsidRPr="00723594" w:rsidR="00B378ED">
        <w:t xml:space="preserve">Rothman, J., </w:t>
      </w:r>
      <w:r w:rsidRPr="004E6551" w:rsidR="00B378ED">
        <w:rPr>
          <w:b/>
        </w:rPr>
        <w:t>Iverson, M.</w:t>
      </w:r>
      <w:r w:rsidR="00B378ED">
        <w:t>,</w:t>
      </w:r>
      <w:r w:rsidRPr="00723594" w:rsidR="00B378ED">
        <w:t xml:space="preserve"> &amp; Judy, T. </w:t>
      </w:r>
      <w:r w:rsidRPr="00723594" w:rsidR="007A359B">
        <w:t>(2009).</w:t>
      </w:r>
      <w:r w:rsidR="00BA3046">
        <w:t xml:space="preserve">  </w:t>
      </w:r>
      <w:r w:rsidRPr="00723594" w:rsidR="007A359B">
        <w:t xml:space="preserve">Bound </w:t>
      </w:r>
      <w:r w:rsidR="00BA3046">
        <w:t>v</w:t>
      </w:r>
      <w:r w:rsidRPr="00723594" w:rsidR="007A359B">
        <w:t xml:space="preserve">ariable, </w:t>
      </w:r>
      <w:r w:rsidR="00BA3046">
        <w:t>s</w:t>
      </w:r>
      <w:r w:rsidRPr="00723594" w:rsidR="007A359B">
        <w:t xml:space="preserve">plit </w:t>
      </w:r>
      <w:r w:rsidR="00BA3046">
        <w:t>a</w:t>
      </w:r>
      <w:r w:rsidRPr="00723594" w:rsidR="007A359B">
        <w:t xml:space="preserve">ntecedent and </w:t>
      </w:r>
      <w:r w:rsidR="00BA3046">
        <w:t>e</w:t>
      </w:r>
      <w:r w:rsidRPr="00723594" w:rsidR="007A359B">
        <w:t xml:space="preserve">llipsis </w:t>
      </w:r>
      <w:r w:rsidR="00BA3046">
        <w:t>i</w:t>
      </w:r>
      <w:r w:rsidRPr="00723594" w:rsidR="007A359B">
        <w:t xml:space="preserve">nterpretations in L2 Portuguese: Implications for L2 </w:t>
      </w:r>
      <w:r w:rsidR="00BA3046">
        <w:t>a</w:t>
      </w:r>
      <w:r w:rsidRPr="00723594" w:rsidR="007A359B">
        <w:t xml:space="preserve">cquisition </w:t>
      </w:r>
      <w:r w:rsidR="00BA3046">
        <w:t>t</w:t>
      </w:r>
      <w:r w:rsidRPr="00723594" w:rsidR="007A359B">
        <w:t>heories.</w:t>
      </w:r>
      <w:r w:rsidR="00BA3046">
        <w:t xml:space="preserve">  </w:t>
      </w:r>
      <w:proofErr w:type="spellStart"/>
      <w:r w:rsidRPr="00BA3046" w:rsidR="007A359B">
        <w:rPr>
          <w:i/>
        </w:rPr>
        <w:t>Estudos</w:t>
      </w:r>
      <w:proofErr w:type="spellEnd"/>
      <w:r w:rsidRPr="00BA3046" w:rsidR="007A359B">
        <w:rPr>
          <w:i/>
        </w:rPr>
        <w:t xml:space="preserve"> da </w:t>
      </w:r>
      <w:proofErr w:type="spellStart"/>
      <w:r w:rsidRPr="00BA3046" w:rsidR="007A359B">
        <w:rPr>
          <w:i/>
        </w:rPr>
        <w:t>Linguagem</w:t>
      </w:r>
      <w:proofErr w:type="spellEnd"/>
      <w:r w:rsidR="00BA3046">
        <w:rPr>
          <w:i/>
        </w:rPr>
        <w:t>, 7</w:t>
      </w:r>
      <w:r w:rsidR="00BA3046">
        <w:t>(</w:t>
      </w:r>
      <w:r w:rsidRPr="00723594" w:rsidR="007A359B">
        <w:t>2</w:t>
      </w:r>
      <w:r w:rsidR="00BA3046">
        <w:t>)</w:t>
      </w:r>
      <w:r w:rsidRPr="00723594" w:rsidR="007A359B">
        <w:t>, 261-300.</w:t>
      </w:r>
    </w:p>
    <w:p w:rsidRPr="00723594" w:rsidR="007A359B" w:rsidP="00C4325E" w:rsidRDefault="007A359B" w14:paraId="4CB55EBE" w14:textId="77777777">
      <w:pPr>
        <w:spacing w:line="300" w:lineRule="exact"/>
        <w:ind w:left="720" w:hanging="720"/>
      </w:pPr>
    </w:p>
    <w:p w:rsidRPr="00723594" w:rsidR="004D4ACB" w:rsidP="00C4325E" w:rsidRDefault="00445F9E" w14:paraId="51FB1B81" w14:textId="51E305A9">
      <w:pPr>
        <w:spacing w:line="300" w:lineRule="exact"/>
        <w:ind w:left="720" w:hanging="720"/>
      </w:pPr>
      <w:r w:rsidRPr="00723594">
        <w:t>7</w:t>
      </w:r>
      <w:r w:rsidRPr="00723594" w:rsidR="004B6B2E">
        <w:t xml:space="preserve">. </w:t>
      </w:r>
      <w:r w:rsidRPr="00723594" w:rsidR="00B378ED">
        <w:t>Rothman, J.</w:t>
      </w:r>
      <w:r w:rsidR="00B378ED">
        <w:t>,</w:t>
      </w:r>
      <w:r w:rsidRPr="00723594" w:rsidR="00B378ED">
        <w:t xml:space="preserve"> &amp; </w:t>
      </w:r>
      <w:r w:rsidRPr="004E6551" w:rsidR="00B378ED">
        <w:rPr>
          <w:b/>
        </w:rPr>
        <w:t>Iverson, M.</w:t>
      </w:r>
      <w:r w:rsidRPr="00723594" w:rsidR="00B378ED">
        <w:t xml:space="preserve"> </w:t>
      </w:r>
      <w:r w:rsidRPr="00723594" w:rsidR="007A359B">
        <w:t>(2009).</w:t>
      </w:r>
      <w:r w:rsidR="00BA3046">
        <w:t xml:space="preserve">  </w:t>
      </w:r>
      <w:r w:rsidRPr="00723594" w:rsidR="007A359B">
        <w:t xml:space="preserve">Beyond </w:t>
      </w:r>
      <w:r w:rsidR="00BA3046">
        <w:t>m</w:t>
      </w:r>
      <w:r w:rsidRPr="00723594" w:rsidR="007A359B">
        <w:t xml:space="preserve">orphological </w:t>
      </w:r>
      <w:r w:rsidR="00BA3046">
        <w:t>u</w:t>
      </w:r>
      <w:r w:rsidRPr="00723594" w:rsidR="007A359B">
        <w:t xml:space="preserve">se: What </w:t>
      </w:r>
      <w:r w:rsidR="00BA3046">
        <w:t>s</w:t>
      </w:r>
      <w:r w:rsidRPr="00723594" w:rsidR="007A359B">
        <w:t xml:space="preserve">emantic </w:t>
      </w:r>
      <w:r w:rsidR="00BA3046">
        <w:t>k</w:t>
      </w:r>
      <w:r w:rsidRPr="00723594" w:rsidR="007A359B">
        <w:t xml:space="preserve">nowledge </w:t>
      </w:r>
      <w:r w:rsidR="00BA3046">
        <w:t>t</w:t>
      </w:r>
      <w:r w:rsidRPr="00723594" w:rsidR="007A359B">
        <w:t xml:space="preserve">ells </w:t>
      </w:r>
      <w:r w:rsidR="00BA3046">
        <w:t>u</w:t>
      </w:r>
      <w:r w:rsidRPr="00723594" w:rsidR="007A359B">
        <w:t xml:space="preserve">s </w:t>
      </w:r>
      <w:r w:rsidR="00BA3046">
        <w:t>a</w:t>
      </w:r>
      <w:r w:rsidRPr="00723594" w:rsidR="007A359B">
        <w:t xml:space="preserve">bout </w:t>
      </w:r>
      <w:r w:rsidR="00BA3046">
        <w:t>a</w:t>
      </w:r>
      <w:r w:rsidRPr="00723594" w:rsidR="007A359B">
        <w:t>spect in L2 Portuguese.</w:t>
      </w:r>
      <w:r w:rsidR="00BA3046">
        <w:t xml:space="preserve">  </w:t>
      </w:r>
      <w:proofErr w:type="spellStart"/>
      <w:r w:rsidR="00BA3046">
        <w:rPr>
          <w:i/>
        </w:rPr>
        <w:t>Estudos</w:t>
      </w:r>
      <w:proofErr w:type="spellEnd"/>
      <w:r w:rsidR="00BA3046">
        <w:rPr>
          <w:i/>
        </w:rPr>
        <w:t xml:space="preserve"> da </w:t>
      </w:r>
      <w:proofErr w:type="spellStart"/>
      <w:r w:rsidR="00BA3046">
        <w:rPr>
          <w:i/>
        </w:rPr>
        <w:t>Linguagem</w:t>
      </w:r>
      <w:proofErr w:type="spellEnd"/>
      <w:r w:rsidR="00BA3046">
        <w:rPr>
          <w:i/>
        </w:rPr>
        <w:t>, 7</w:t>
      </w:r>
      <w:r w:rsidR="00BA3046">
        <w:t>(2)</w:t>
      </w:r>
      <w:r w:rsidRPr="00723594" w:rsidR="007A359B">
        <w:t>, 233-260.</w:t>
      </w:r>
    </w:p>
    <w:p w:rsidRPr="00723594" w:rsidR="00F938D8" w:rsidP="00C4325E" w:rsidRDefault="00F938D8" w14:paraId="022AB405" w14:textId="77777777">
      <w:pPr>
        <w:spacing w:line="300" w:lineRule="exact"/>
        <w:ind w:left="720" w:hanging="720"/>
      </w:pPr>
    </w:p>
    <w:p w:rsidRPr="00BA3046" w:rsidR="007A359B" w:rsidP="00BA3046" w:rsidRDefault="00445F9E" w14:paraId="04AC57B8" w14:textId="21ABAB87">
      <w:pPr>
        <w:spacing w:line="300" w:lineRule="exact"/>
        <w:ind w:left="720" w:hanging="720"/>
      </w:pPr>
      <w:r w:rsidRPr="00723594">
        <w:t>6.</w:t>
      </w:r>
      <w:r w:rsidRPr="00723594" w:rsidR="004B6B2E">
        <w:t xml:space="preserve"> </w:t>
      </w:r>
      <w:r w:rsidRPr="00723594" w:rsidR="00B378ED">
        <w:t>Rothman, J.</w:t>
      </w:r>
      <w:r w:rsidR="00B378ED">
        <w:t>,</w:t>
      </w:r>
      <w:r w:rsidRPr="00723594" w:rsidR="00B378ED">
        <w:t xml:space="preserve"> &amp; </w:t>
      </w:r>
      <w:r w:rsidRPr="004E6551" w:rsidR="00B378ED">
        <w:rPr>
          <w:b/>
        </w:rPr>
        <w:t>Iverson, M.</w:t>
      </w:r>
      <w:r w:rsidRPr="00723594" w:rsidR="00B378ED">
        <w:t xml:space="preserve"> </w:t>
      </w:r>
      <w:r w:rsidRPr="00723594" w:rsidR="007A359B">
        <w:t>(2008).</w:t>
      </w:r>
      <w:r w:rsidR="00BA3046">
        <w:t xml:space="preserve">  </w:t>
      </w:r>
      <w:r w:rsidRPr="00723594" w:rsidR="007A359B">
        <w:t xml:space="preserve">Poverty-of-the-stimulus and L2 </w:t>
      </w:r>
      <w:r w:rsidR="00BA3046">
        <w:t>e</w:t>
      </w:r>
      <w:r w:rsidRPr="00723594" w:rsidR="007A359B">
        <w:t xml:space="preserve">pistemology: Considering L2 </w:t>
      </w:r>
      <w:r w:rsidR="00BA3046">
        <w:t>k</w:t>
      </w:r>
      <w:r w:rsidRPr="00723594" w:rsidR="007A359B">
        <w:t xml:space="preserve">nowledge of </w:t>
      </w:r>
      <w:r w:rsidR="00BA3046">
        <w:t>a</w:t>
      </w:r>
      <w:r w:rsidRPr="00723594" w:rsidR="007A359B">
        <w:t xml:space="preserve">spectual </w:t>
      </w:r>
      <w:r w:rsidR="00BA3046">
        <w:t>p</w:t>
      </w:r>
      <w:r w:rsidRPr="00723594" w:rsidR="007A359B">
        <w:t xml:space="preserve">hrasal </w:t>
      </w:r>
      <w:r w:rsidR="00BA3046">
        <w:t>s</w:t>
      </w:r>
      <w:r w:rsidRPr="00723594" w:rsidR="007A359B">
        <w:t xml:space="preserve">emantics. </w:t>
      </w:r>
      <w:r w:rsidRPr="00BA3046" w:rsidR="007A359B">
        <w:rPr>
          <w:i/>
        </w:rPr>
        <w:t>Language Acquisition:</w:t>
      </w:r>
    </w:p>
    <w:p w:rsidR="00827A1A" w:rsidP="007A359B" w:rsidRDefault="007A359B" w14:paraId="251F58E8" w14:textId="06933D50">
      <w:pPr>
        <w:spacing w:line="300" w:lineRule="exact"/>
        <w:ind w:left="720" w:hanging="720"/>
      </w:pPr>
      <w:r w:rsidRPr="00BA3046">
        <w:rPr>
          <w:i/>
        </w:rPr>
        <w:t xml:space="preserve">           A Journal of Developmental Linguistics</w:t>
      </w:r>
      <w:r w:rsidR="00BA3046">
        <w:rPr>
          <w:i/>
        </w:rPr>
        <w:t>,</w:t>
      </w:r>
      <w:r w:rsidRPr="00BA3046">
        <w:rPr>
          <w:i/>
        </w:rPr>
        <w:t xml:space="preserve"> 15</w:t>
      </w:r>
      <w:r w:rsidR="00BA3046">
        <w:t>(</w:t>
      </w:r>
      <w:r w:rsidRPr="00723594">
        <w:t>4</w:t>
      </w:r>
      <w:r w:rsidR="00BA3046">
        <w:t>)</w:t>
      </w:r>
      <w:r w:rsidRPr="00723594">
        <w:t>, 270-314.</w:t>
      </w:r>
    </w:p>
    <w:p w:rsidRPr="00723594" w:rsidR="00D053CA" w:rsidP="007A359B" w:rsidRDefault="00D053CA" w14:paraId="28949205" w14:textId="77777777">
      <w:pPr>
        <w:spacing w:line="300" w:lineRule="exact"/>
        <w:ind w:left="720" w:hanging="720"/>
      </w:pPr>
    </w:p>
    <w:p w:rsidRPr="00723594" w:rsidR="008960BD" w:rsidP="00C4325E" w:rsidRDefault="00445F9E" w14:paraId="6DB42475" w14:textId="19D65DDC">
      <w:pPr>
        <w:spacing w:line="300" w:lineRule="exact"/>
        <w:ind w:left="720" w:hanging="720"/>
      </w:pPr>
      <w:r w:rsidRPr="00723594">
        <w:t>5</w:t>
      </w:r>
      <w:r w:rsidRPr="00723594" w:rsidR="004B6B2E">
        <w:t xml:space="preserve">. </w:t>
      </w:r>
      <w:r w:rsidRPr="004E6551" w:rsidR="00CD26D6">
        <w:rPr>
          <w:b/>
        </w:rPr>
        <w:t>Iverson, M.</w:t>
      </w:r>
      <w:r w:rsidRPr="00723594" w:rsidR="00CD26D6">
        <w:t xml:space="preserve">, </w:t>
      </w:r>
      <w:proofErr w:type="spellStart"/>
      <w:r w:rsidRPr="00723594" w:rsidR="00CD26D6">
        <w:t>Kempchinsky</w:t>
      </w:r>
      <w:proofErr w:type="spellEnd"/>
      <w:r w:rsidRPr="00723594" w:rsidR="00CD26D6">
        <w:t>, P.</w:t>
      </w:r>
      <w:r w:rsidR="00CD26D6">
        <w:t>,</w:t>
      </w:r>
      <w:r w:rsidRPr="00723594" w:rsidR="00CD26D6">
        <w:t xml:space="preserve"> &amp; Rothman, J. </w:t>
      </w:r>
      <w:r w:rsidRPr="00723594" w:rsidR="007A359B">
        <w:t>(2008).</w:t>
      </w:r>
      <w:r w:rsidR="00625B06">
        <w:t xml:space="preserve">  </w:t>
      </w:r>
      <w:r w:rsidRPr="00723594" w:rsidR="007A359B">
        <w:t xml:space="preserve">Interface </w:t>
      </w:r>
      <w:r w:rsidR="00625B06">
        <w:t>v</w:t>
      </w:r>
      <w:r w:rsidRPr="00723594" w:rsidR="007A359B">
        <w:t xml:space="preserve">ulnerability and </w:t>
      </w:r>
      <w:r w:rsidR="00625B06">
        <w:t>k</w:t>
      </w:r>
      <w:r w:rsidRPr="00723594" w:rsidR="007A359B">
        <w:t xml:space="preserve">nowledge of the </w:t>
      </w:r>
      <w:r w:rsidR="00625B06">
        <w:t>s</w:t>
      </w:r>
      <w:r w:rsidRPr="00723594" w:rsidR="007A359B">
        <w:t>ubjunctive/</w:t>
      </w:r>
      <w:r w:rsidR="00625B06">
        <w:t>i</w:t>
      </w:r>
      <w:r w:rsidRPr="00723594" w:rsidR="007A359B">
        <w:t xml:space="preserve">ndicative </w:t>
      </w:r>
      <w:r w:rsidR="00625B06">
        <w:t>d</w:t>
      </w:r>
      <w:r w:rsidRPr="00723594" w:rsidR="007A359B">
        <w:t xml:space="preserve">istinction with </w:t>
      </w:r>
      <w:r w:rsidR="00625B06">
        <w:t>n</w:t>
      </w:r>
      <w:r w:rsidRPr="00723594" w:rsidR="007A359B">
        <w:t xml:space="preserve">egated </w:t>
      </w:r>
      <w:r w:rsidR="00625B06">
        <w:t>e</w:t>
      </w:r>
      <w:r w:rsidRPr="00723594" w:rsidR="007A359B">
        <w:t xml:space="preserve">pistemic </w:t>
      </w:r>
      <w:r w:rsidR="00625B06">
        <w:t>p</w:t>
      </w:r>
      <w:r w:rsidRPr="00723594" w:rsidR="007A359B">
        <w:t>redicates in L2 Spanish.</w:t>
      </w:r>
      <w:r w:rsidR="00625B06">
        <w:t xml:space="preserve">  </w:t>
      </w:r>
      <w:r w:rsidRPr="00625B06" w:rsidR="007A359B">
        <w:rPr>
          <w:i/>
        </w:rPr>
        <w:t>EUROSLA Yearbook</w:t>
      </w:r>
      <w:r w:rsidR="00625B06">
        <w:rPr>
          <w:i/>
        </w:rPr>
        <w:t>,</w:t>
      </w:r>
      <w:r w:rsidRPr="00625B06" w:rsidR="007A359B">
        <w:rPr>
          <w:i/>
        </w:rPr>
        <w:t xml:space="preserve"> 8</w:t>
      </w:r>
      <w:r w:rsidRPr="00723594" w:rsidR="007A359B">
        <w:t>, 135-163.</w:t>
      </w:r>
    </w:p>
    <w:p w:rsidRPr="00723594" w:rsidR="00F938D8" w:rsidP="00C4325E" w:rsidRDefault="00F938D8" w14:paraId="50A0A1B4" w14:textId="77777777">
      <w:pPr>
        <w:spacing w:line="300" w:lineRule="exact"/>
        <w:ind w:left="720" w:hanging="720"/>
      </w:pPr>
    </w:p>
    <w:p w:rsidRPr="00723594" w:rsidR="001B3EBE" w:rsidP="00C4325E" w:rsidRDefault="00445F9E" w14:paraId="7B1E9AB2" w14:textId="65A4868B">
      <w:pPr>
        <w:spacing w:line="300" w:lineRule="exact"/>
        <w:ind w:left="720" w:hanging="720"/>
      </w:pPr>
      <w:r w:rsidRPr="00723594">
        <w:t>4</w:t>
      </w:r>
      <w:r w:rsidRPr="00723594" w:rsidR="004B6B2E">
        <w:t xml:space="preserve">. </w:t>
      </w:r>
      <w:r w:rsidRPr="00723594" w:rsidR="00CD26D6">
        <w:t>Rothman, J.</w:t>
      </w:r>
      <w:r w:rsidR="00CD26D6">
        <w:t>,</w:t>
      </w:r>
      <w:r w:rsidRPr="00723594" w:rsidR="00CD26D6">
        <w:t xml:space="preserve"> &amp; </w:t>
      </w:r>
      <w:r w:rsidRPr="004E6551" w:rsidR="00CD26D6">
        <w:rPr>
          <w:b/>
        </w:rPr>
        <w:t>Iverson, M.</w:t>
      </w:r>
      <w:r w:rsidRPr="00723594" w:rsidR="00CD26D6">
        <w:t xml:space="preserve"> </w:t>
      </w:r>
      <w:r w:rsidRPr="00723594" w:rsidR="007A359B">
        <w:t>(2007).</w:t>
      </w:r>
      <w:r w:rsidR="006A7160">
        <w:t xml:space="preserve">  </w:t>
      </w:r>
      <w:r w:rsidRPr="00723594" w:rsidR="007A359B">
        <w:t xml:space="preserve">On L2 </w:t>
      </w:r>
      <w:r w:rsidR="006A7160">
        <w:t>c</w:t>
      </w:r>
      <w:r w:rsidRPr="00723594" w:rsidR="007A359B">
        <w:t xml:space="preserve">lustering and </w:t>
      </w:r>
      <w:r w:rsidR="006A7160">
        <w:t>r</w:t>
      </w:r>
      <w:r w:rsidRPr="00723594" w:rsidR="007A359B">
        <w:t xml:space="preserve">esetting the </w:t>
      </w:r>
      <w:r w:rsidR="006A7160">
        <w:t>n</w:t>
      </w:r>
      <w:r w:rsidRPr="00723594" w:rsidR="007A359B">
        <w:t xml:space="preserve">ull </w:t>
      </w:r>
      <w:r w:rsidR="006A7160">
        <w:t>s</w:t>
      </w:r>
      <w:r w:rsidRPr="00723594" w:rsidR="007A359B">
        <w:t xml:space="preserve">ubject </w:t>
      </w:r>
      <w:r w:rsidR="006A7160">
        <w:t>p</w:t>
      </w:r>
      <w:r w:rsidRPr="00723594" w:rsidR="007A359B">
        <w:t xml:space="preserve">arameter in L2 Spanish: Implications and </w:t>
      </w:r>
      <w:r w:rsidR="006A7160">
        <w:t>o</w:t>
      </w:r>
      <w:r w:rsidRPr="00723594" w:rsidR="007A359B">
        <w:t xml:space="preserve">bservations. </w:t>
      </w:r>
      <w:r w:rsidRPr="006A7160" w:rsidR="007A359B">
        <w:rPr>
          <w:i/>
        </w:rPr>
        <w:t>Hispania, 90</w:t>
      </w:r>
      <w:r w:rsidR="006A7160">
        <w:t>(</w:t>
      </w:r>
      <w:r w:rsidRPr="00723594" w:rsidR="007A359B">
        <w:t>2</w:t>
      </w:r>
      <w:r w:rsidR="006A7160">
        <w:t>)</w:t>
      </w:r>
      <w:r w:rsidRPr="00723594" w:rsidR="007A359B">
        <w:t>, 329-342.</w:t>
      </w:r>
    </w:p>
    <w:p w:rsidRPr="00723594" w:rsidR="00F938D8" w:rsidP="00C4325E" w:rsidRDefault="00F938D8" w14:paraId="2BFB492E" w14:textId="77777777">
      <w:pPr>
        <w:spacing w:line="300" w:lineRule="exact"/>
        <w:ind w:left="720" w:hanging="720"/>
      </w:pPr>
    </w:p>
    <w:p w:rsidRPr="00723594" w:rsidR="001B3EBE" w:rsidP="00C4325E" w:rsidRDefault="00445F9E" w14:paraId="0123E714" w14:textId="381CC348">
      <w:pPr>
        <w:spacing w:line="300" w:lineRule="exact"/>
        <w:ind w:left="720" w:hanging="720"/>
      </w:pPr>
      <w:r w:rsidRPr="00723594">
        <w:t>3</w:t>
      </w:r>
      <w:r w:rsidRPr="00723594" w:rsidR="004B6B2E">
        <w:t xml:space="preserve">. </w:t>
      </w:r>
      <w:r w:rsidRPr="00723594" w:rsidR="00CD26D6">
        <w:t>Rothman, J.</w:t>
      </w:r>
      <w:r w:rsidR="00CD26D6">
        <w:t>,</w:t>
      </w:r>
      <w:r w:rsidRPr="00723594" w:rsidR="00CD26D6">
        <w:t xml:space="preserve"> &amp; </w:t>
      </w:r>
      <w:r w:rsidRPr="004E6551" w:rsidR="00CD26D6">
        <w:rPr>
          <w:b/>
        </w:rPr>
        <w:t>Iverson, M.</w:t>
      </w:r>
      <w:r w:rsidRPr="00723594" w:rsidR="00CD26D6">
        <w:t xml:space="preserve"> </w:t>
      </w:r>
      <w:r w:rsidRPr="00723594" w:rsidR="007A359B">
        <w:t>(2007).</w:t>
      </w:r>
      <w:r w:rsidR="00221CCA">
        <w:t xml:space="preserve">  </w:t>
      </w:r>
      <w:r w:rsidRPr="00723594" w:rsidR="007A359B">
        <w:t xml:space="preserve">To </w:t>
      </w:r>
      <w:r w:rsidR="00221CCA">
        <w:t>i</w:t>
      </w:r>
      <w:r w:rsidRPr="00723594" w:rsidR="007A359B">
        <w:t xml:space="preserve">nflect or </w:t>
      </w:r>
      <w:r w:rsidR="00221CCA">
        <w:t>n</w:t>
      </w:r>
      <w:r w:rsidRPr="00723594" w:rsidR="007A359B">
        <w:t xml:space="preserve">ot to </w:t>
      </w:r>
      <w:r w:rsidR="00221CCA">
        <w:t>i</w:t>
      </w:r>
      <w:r w:rsidRPr="00723594" w:rsidR="007A359B">
        <w:t xml:space="preserve">nflect </w:t>
      </w:r>
      <w:r w:rsidR="00221CCA">
        <w:t>i</w:t>
      </w:r>
      <w:r w:rsidRPr="00723594" w:rsidR="007A359B">
        <w:t xml:space="preserve">s the </w:t>
      </w:r>
      <w:r w:rsidR="00221CCA">
        <w:t>q</w:t>
      </w:r>
      <w:r w:rsidRPr="00723594" w:rsidR="007A359B">
        <w:t xml:space="preserve">uestion </w:t>
      </w:r>
      <w:r w:rsidR="00221CCA">
        <w:t>i</w:t>
      </w:r>
      <w:r w:rsidRPr="00723594" w:rsidR="007A359B">
        <w:t xml:space="preserve">ndeed: Infinitives in </w:t>
      </w:r>
      <w:r w:rsidR="00221CCA">
        <w:t>second language (L2)</w:t>
      </w:r>
      <w:r w:rsidRPr="00723594" w:rsidR="007A359B">
        <w:t xml:space="preserve"> Portuguese.  </w:t>
      </w:r>
      <w:r w:rsidRPr="005D252C" w:rsidR="007A359B">
        <w:rPr>
          <w:i/>
        </w:rPr>
        <w:t>The Jou</w:t>
      </w:r>
      <w:r w:rsidR="005D252C">
        <w:rPr>
          <w:i/>
        </w:rPr>
        <w:t xml:space="preserve">rnal of Portuguese Linguistics, </w:t>
      </w:r>
      <w:r w:rsidRPr="005D252C" w:rsidR="007A359B">
        <w:rPr>
          <w:i/>
        </w:rPr>
        <w:t>6</w:t>
      </w:r>
      <w:r w:rsidR="005D252C">
        <w:t>(2)</w:t>
      </w:r>
      <w:r w:rsidRPr="00723594" w:rsidR="007A359B">
        <w:t>, 5-30.</w:t>
      </w:r>
    </w:p>
    <w:p w:rsidRPr="00723594" w:rsidR="00F938D8" w:rsidP="00C4325E" w:rsidRDefault="00F938D8" w14:paraId="623321AE" w14:textId="77777777">
      <w:pPr>
        <w:spacing w:line="300" w:lineRule="exact"/>
        <w:ind w:left="720" w:hanging="720"/>
      </w:pPr>
    </w:p>
    <w:p w:rsidRPr="00723594" w:rsidR="001B3EBE" w:rsidP="005D252C" w:rsidRDefault="00445F9E" w14:paraId="01D3CCEB" w14:textId="50C6D654">
      <w:pPr>
        <w:spacing w:line="300" w:lineRule="exact"/>
        <w:ind w:left="720" w:hanging="720"/>
      </w:pPr>
      <w:r w:rsidRPr="00723594">
        <w:t>2</w:t>
      </w:r>
      <w:r w:rsidRPr="00723594" w:rsidR="004B6B2E">
        <w:t xml:space="preserve">. </w:t>
      </w:r>
      <w:r w:rsidRPr="00723594" w:rsidR="00CD26D6">
        <w:t>Rothman, J.</w:t>
      </w:r>
      <w:r w:rsidR="00CD26D6">
        <w:t>,</w:t>
      </w:r>
      <w:r w:rsidRPr="00723594" w:rsidR="00CD26D6">
        <w:t xml:space="preserve"> &amp; </w:t>
      </w:r>
      <w:r w:rsidRPr="004E6551" w:rsidR="00CD26D6">
        <w:rPr>
          <w:b/>
        </w:rPr>
        <w:t>Iverson, M.</w:t>
      </w:r>
      <w:r w:rsidRPr="00723594" w:rsidR="00CD26D6">
        <w:t xml:space="preserve"> </w:t>
      </w:r>
      <w:r w:rsidRPr="00723594" w:rsidR="007A359B">
        <w:t>(2007).</w:t>
      </w:r>
      <w:r w:rsidR="005D252C">
        <w:t xml:space="preserve">  </w:t>
      </w:r>
      <w:r w:rsidRPr="00723594" w:rsidR="007A359B">
        <w:t xml:space="preserve">Input </w:t>
      </w:r>
      <w:r w:rsidR="005D252C">
        <w:t>t</w:t>
      </w:r>
      <w:r w:rsidRPr="00723594" w:rsidR="007A359B">
        <w:t xml:space="preserve">ype and </w:t>
      </w:r>
      <w:r w:rsidR="005D252C">
        <w:t>p</w:t>
      </w:r>
      <w:r w:rsidRPr="00723594" w:rsidR="007A359B">
        <w:t xml:space="preserve">arameter </w:t>
      </w:r>
      <w:r w:rsidR="005D252C">
        <w:t>r</w:t>
      </w:r>
      <w:r w:rsidRPr="00723594" w:rsidR="007A359B">
        <w:t xml:space="preserve">esetting: Is </w:t>
      </w:r>
      <w:r w:rsidR="005D252C">
        <w:t>n</w:t>
      </w:r>
      <w:r w:rsidRPr="00723594" w:rsidR="007A359B">
        <w:t xml:space="preserve">aturalistic </w:t>
      </w:r>
      <w:r w:rsidR="005D252C">
        <w:t>i</w:t>
      </w:r>
      <w:r w:rsidRPr="00723594" w:rsidR="007A359B">
        <w:t xml:space="preserve">nput </w:t>
      </w:r>
      <w:r w:rsidR="005D252C">
        <w:t>n</w:t>
      </w:r>
      <w:r w:rsidRPr="00723594" w:rsidR="007A359B">
        <w:t xml:space="preserve">ecessary? </w:t>
      </w:r>
      <w:r w:rsidR="005D252C">
        <w:t xml:space="preserve"> </w:t>
      </w:r>
      <w:r w:rsidRPr="005D252C" w:rsidR="007A359B">
        <w:rPr>
          <w:i/>
        </w:rPr>
        <w:t>Internation</w:t>
      </w:r>
      <w:r w:rsidR="005D252C">
        <w:rPr>
          <w:i/>
        </w:rPr>
        <w:t>al Review of Applied Linguistics</w:t>
      </w:r>
      <w:r w:rsidRPr="005D252C" w:rsidR="007A359B">
        <w:rPr>
          <w:i/>
        </w:rPr>
        <w:t xml:space="preserve"> </w:t>
      </w:r>
      <w:r w:rsidR="005D252C">
        <w:rPr>
          <w:i/>
        </w:rPr>
        <w:t>(</w:t>
      </w:r>
      <w:r w:rsidRPr="005D252C" w:rsidR="007A359B">
        <w:rPr>
          <w:i/>
        </w:rPr>
        <w:t>IRAL</w:t>
      </w:r>
      <w:r w:rsidR="005D252C">
        <w:rPr>
          <w:i/>
        </w:rPr>
        <w:t xml:space="preserve">), </w:t>
      </w:r>
      <w:r w:rsidRPr="005D252C" w:rsidR="007A359B">
        <w:rPr>
          <w:i/>
        </w:rPr>
        <w:t>45</w:t>
      </w:r>
      <w:r w:rsidR="005D252C">
        <w:t>(</w:t>
      </w:r>
      <w:r w:rsidRPr="00723594" w:rsidR="007A359B">
        <w:t>4</w:t>
      </w:r>
      <w:r w:rsidR="005D252C">
        <w:t>),</w:t>
      </w:r>
      <w:r w:rsidRPr="00723594" w:rsidR="007A359B">
        <w:t xml:space="preserve"> 285-319.</w:t>
      </w:r>
    </w:p>
    <w:p w:rsidRPr="00723594" w:rsidR="00F938D8" w:rsidP="00C4325E" w:rsidRDefault="00F938D8" w14:paraId="5EA00459" w14:textId="77777777">
      <w:pPr>
        <w:spacing w:line="300" w:lineRule="exact"/>
        <w:ind w:left="720" w:hanging="720"/>
      </w:pPr>
    </w:p>
    <w:p w:rsidRPr="000447A9" w:rsidR="007477E5" w:rsidP="000447A9" w:rsidRDefault="00445F9E" w14:paraId="642D959A" w14:textId="59863149">
      <w:pPr>
        <w:spacing w:line="300" w:lineRule="exact"/>
        <w:ind w:left="720" w:hanging="720"/>
      </w:pPr>
      <w:r w:rsidRPr="00723594">
        <w:t>1</w:t>
      </w:r>
      <w:r w:rsidRPr="00723594" w:rsidR="004B6B2E">
        <w:t xml:space="preserve">. </w:t>
      </w:r>
      <w:r w:rsidRPr="00723594" w:rsidR="00CD26D6">
        <w:t>Rothman, J.</w:t>
      </w:r>
      <w:r w:rsidR="00CD26D6">
        <w:t>,</w:t>
      </w:r>
      <w:r w:rsidRPr="00723594" w:rsidR="00CD26D6">
        <w:t xml:space="preserve"> &amp; </w:t>
      </w:r>
      <w:r w:rsidRPr="004E6551" w:rsidR="00CD26D6">
        <w:rPr>
          <w:b/>
        </w:rPr>
        <w:t>Iverson, M.</w:t>
      </w:r>
      <w:r w:rsidRPr="00723594" w:rsidR="00CD26D6">
        <w:t xml:space="preserve"> </w:t>
      </w:r>
      <w:r w:rsidRPr="00723594" w:rsidR="007A359B">
        <w:t>(2007).</w:t>
      </w:r>
      <w:r w:rsidR="005D252C">
        <w:t xml:space="preserve">  </w:t>
      </w:r>
      <w:r w:rsidRPr="00723594" w:rsidR="007A359B">
        <w:t xml:space="preserve">The </w:t>
      </w:r>
      <w:r w:rsidR="005D252C">
        <w:t>s</w:t>
      </w:r>
      <w:r w:rsidRPr="00723594" w:rsidR="007A359B">
        <w:t xml:space="preserve">yntax of </w:t>
      </w:r>
      <w:r w:rsidR="005D252C">
        <w:t>p</w:t>
      </w:r>
      <w:r w:rsidRPr="00723594" w:rsidR="007A359B">
        <w:t xml:space="preserve">ronominal </w:t>
      </w:r>
      <w:r w:rsidR="005D252C">
        <w:t>s</w:t>
      </w:r>
      <w:r w:rsidRPr="00723594" w:rsidR="007A359B">
        <w:t xml:space="preserve">ubjects in L2 Spanish: Comparing </w:t>
      </w:r>
      <w:r w:rsidR="005D252C">
        <w:t>t</w:t>
      </w:r>
      <w:r w:rsidRPr="00723594" w:rsidR="007A359B">
        <w:t xml:space="preserve">wo L2 </w:t>
      </w:r>
      <w:r w:rsidR="005D252C">
        <w:t>p</w:t>
      </w:r>
      <w:r w:rsidRPr="00723594" w:rsidR="007A359B">
        <w:t xml:space="preserve">opulations with </w:t>
      </w:r>
      <w:r w:rsidR="005D252C">
        <w:t>d</w:t>
      </w:r>
      <w:r w:rsidRPr="00723594" w:rsidR="007A359B">
        <w:t xml:space="preserve">ifferent </w:t>
      </w:r>
      <w:r w:rsidR="005D252C">
        <w:t>e</w:t>
      </w:r>
      <w:r w:rsidRPr="00723594" w:rsidR="007A359B">
        <w:t xml:space="preserve">xposure. </w:t>
      </w:r>
      <w:r w:rsidRPr="005D252C" w:rsidR="007A359B">
        <w:rPr>
          <w:i/>
        </w:rPr>
        <w:t>RESLA—Spanish Journal of Applied Linguistics, 20</w:t>
      </w:r>
      <w:r w:rsidRPr="00723594" w:rsidR="007A359B">
        <w:t>, 185-214.</w:t>
      </w:r>
    </w:p>
    <w:p w:rsidR="007477E5" w:rsidP="00F938D8" w:rsidRDefault="007477E5" w14:paraId="47EBB2C6" w14:textId="77777777">
      <w:pPr>
        <w:spacing w:line="300" w:lineRule="exact"/>
        <w:ind w:left="360" w:firstLine="360"/>
        <w:rPr>
          <w:b/>
        </w:rPr>
      </w:pPr>
    </w:p>
    <w:p w:rsidR="00F938D8" w:rsidP="00530D6C" w:rsidRDefault="00DB342C" w14:paraId="25295517" w14:textId="43D11A53">
      <w:pPr>
        <w:spacing w:line="300" w:lineRule="exact"/>
        <w:rPr>
          <w:b/>
        </w:rPr>
      </w:pPr>
      <w:r>
        <w:rPr>
          <w:b/>
        </w:rPr>
        <w:t>1b</w:t>
      </w:r>
      <w:r w:rsidRPr="00723594" w:rsidR="00F938D8">
        <w:rPr>
          <w:b/>
        </w:rPr>
        <w:t>. Chapters in Edited V</w:t>
      </w:r>
      <w:r w:rsidRPr="00723594" w:rsidR="001B3EBE">
        <w:rPr>
          <w:b/>
        </w:rPr>
        <w:t>olumes</w:t>
      </w:r>
    </w:p>
    <w:p w:rsidR="00757BE8" w:rsidP="00F938D8" w:rsidRDefault="00757BE8" w14:paraId="4222B6CA" w14:textId="4AD8F442">
      <w:pPr>
        <w:spacing w:line="300" w:lineRule="exact"/>
        <w:ind w:left="360" w:firstLine="360"/>
      </w:pPr>
    </w:p>
    <w:p w:rsidR="00027727" w:rsidP="00027727" w:rsidRDefault="00027727" w14:paraId="3103402F" w14:textId="20AC5194">
      <w:pPr>
        <w:ind w:left="720" w:hanging="720"/>
      </w:pPr>
      <w:r>
        <w:t xml:space="preserve">11. Lloyd-Smith, A., Bayram, F., &amp; </w:t>
      </w:r>
      <w:r w:rsidRPr="00027727">
        <w:rPr>
          <w:b/>
          <w:bCs/>
        </w:rPr>
        <w:t>Iverson, M.</w:t>
      </w:r>
      <w:r>
        <w:t xml:space="preserve"> (2020). The effects of heritage language experience on lexical and morphosyntactic outcomes. In F. Bayram (Ed.), </w:t>
      </w:r>
      <w:r>
        <w:rPr>
          <w:rStyle w:val="Emphasis"/>
        </w:rPr>
        <w:t xml:space="preserve">Turkish as a </w:t>
      </w:r>
      <w:r>
        <w:rPr>
          <w:rStyle w:val="Emphasis"/>
        </w:rPr>
        <w:t>Heritage Language. Studies in Bilingualism</w:t>
      </w:r>
      <w:r>
        <w:t xml:space="preserve"> (</w:t>
      </w:r>
      <w:proofErr w:type="spellStart"/>
      <w:r>
        <w:t>SiBiL</w:t>
      </w:r>
      <w:proofErr w:type="spellEnd"/>
      <w:r>
        <w:t>) (pp. 64–84).</w:t>
      </w:r>
      <w:r>
        <w:rPr>
          <w:rStyle w:val="Emphasis"/>
        </w:rPr>
        <w:t xml:space="preserve"> </w:t>
      </w:r>
      <w:r>
        <w:t>Amsterdam: John Benjamins.</w:t>
      </w:r>
    </w:p>
    <w:p w:rsidR="00027727" w:rsidP="000E5277" w:rsidRDefault="00027727" w14:paraId="02E486AA" w14:textId="77777777">
      <w:pPr>
        <w:spacing w:line="300" w:lineRule="exact"/>
        <w:ind w:left="720" w:hanging="720"/>
      </w:pPr>
    </w:p>
    <w:p w:rsidRPr="000E5277" w:rsidR="000E5277" w:rsidP="000E5277" w:rsidRDefault="000E5277" w14:paraId="79AA20D4" w14:textId="64C2091D">
      <w:pPr>
        <w:spacing w:line="300" w:lineRule="exact"/>
        <w:ind w:left="720" w:hanging="720"/>
      </w:pPr>
      <w:r>
        <w:t xml:space="preserve">10. </w:t>
      </w:r>
      <w:r w:rsidRPr="000E5277">
        <w:t>J</w:t>
      </w:r>
      <w:r>
        <w:t>udy</w:t>
      </w:r>
      <w:r w:rsidRPr="000E5277">
        <w:t xml:space="preserve">, T., &amp; </w:t>
      </w:r>
      <w:r w:rsidRPr="000E5277">
        <w:rPr>
          <w:b/>
          <w:bCs/>
        </w:rPr>
        <w:t>Iverson, M.</w:t>
      </w:r>
      <w:r w:rsidRPr="000E5277">
        <w:t xml:space="preserve"> (</w:t>
      </w:r>
      <w:r w:rsidR="0001393D">
        <w:t>2020</w:t>
      </w:r>
      <w:r w:rsidRPr="000E5277">
        <w:t xml:space="preserve">). The </w:t>
      </w:r>
      <w:r w:rsidR="00C70809">
        <w:t>d</w:t>
      </w:r>
      <w:r w:rsidRPr="000E5277">
        <w:t xml:space="preserve">istribution of </w:t>
      </w:r>
      <w:r w:rsidR="00C70809">
        <w:t>d</w:t>
      </w:r>
      <w:r w:rsidRPr="000E5277">
        <w:t xml:space="preserve">ifferential </w:t>
      </w:r>
      <w:r w:rsidR="00C70809">
        <w:t>o</w:t>
      </w:r>
      <w:r w:rsidRPr="000E5277">
        <w:t xml:space="preserve">bject </w:t>
      </w:r>
      <w:r w:rsidR="00C70809">
        <w:t>m</w:t>
      </w:r>
      <w:r w:rsidRPr="000E5277">
        <w:t>arking in L1 and L2 River Plate Spanish.</w:t>
      </w:r>
      <w:r>
        <w:t xml:space="preserve"> In A. </w:t>
      </w:r>
      <w:proofErr w:type="spellStart"/>
      <w:r>
        <w:t>Mardale</w:t>
      </w:r>
      <w:proofErr w:type="spellEnd"/>
      <w:r>
        <w:t xml:space="preserve"> &amp; S. </w:t>
      </w:r>
      <w:proofErr w:type="spellStart"/>
      <w:r>
        <w:t>Montrul</w:t>
      </w:r>
      <w:proofErr w:type="spellEnd"/>
      <w:r>
        <w:t xml:space="preserve"> (Eds.), </w:t>
      </w:r>
      <w:r>
        <w:rPr>
          <w:i/>
          <w:iCs/>
        </w:rPr>
        <w:t>The Acquisition of Differential Object Marking</w:t>
      </w:r>
      <w:r w:rsidR="0001393D">
        <w:t xml:space="preserve"> (pp. 130-160)</w:t>
      </w:r>
      <w:r>
        <w:t>. Amsterdam: John Benjamins.</w:t>
      </w:r>
    </w:p>
    <w:p w:rsidRPr="00723594" w:rsidR="000E5277" w:rsidP="00F938D8" w:rsidRDefault="000E5277" w14:paraId="0BC109D8" w14:textId="77777777">
      <w:pPr>
        <w:spacing w:line="300" w:lineRule="exact"/>
        <w:ind w:left="360" w:firstLine="360"/>
      </w:pPr>
    </w:p>
    <w:p w:rsidR="002D6424" w:rsidP="00C701A4" w:rsidRDefault="009F4662" w14:paraId="13F78B02" w14:textId="7CAB8FBB">
      <w:pPr>
        <w:spacing w:line="300" w:lineRule="exact"/>
        <w:ind w:left="720" w:hanging="720"/>
      </w:pPr>
      <w:r>
        <w:rPr>
          <w:lang w:val="es-ES_tradnl"/>
        </w:rPr>
        <w:t>9</w:t>
      </w:r>
      <w:r w:rsidR="00C701A4">
        <w:rPr>
          <w:lang w:val="es-ES_tradnl"/>
        </w:rPr>
        <w:t xml:space="preserve">. </w:t>
      </w:r>
      <w:proofErr w:type="spellStart"/>
      <w:r w:rsidRPr="00C701A4" w:rsidR="002D6424">
        <w:rPr>
          <w:bCs/>
        </w:rPr>
        <w:t>Cabrelli</w:t>
      </w:r>
      <w:proofErr w:type="spellEnd"/>
      <w:r w:rsidRPr="00C701A4" w:rsidR="002D6424">
        <w:rPr>
          <w:bCs/>
        </w:rPr>
        <w:t xml:space="preserve"> Amaro, J.</w:t>
      </w:r>
      <w:r w:rsidRPr="00C701A4" w:rsidR="002D6424">
        <w:t xml:space="preserve">, </w:t>
      </w:r>
      <w:r w:rsidRPr="004E6551" w:rsidR="002D6424">
        <w:rPr>
          <w:b/>
        </w:rPr>
        <w:t>Iverson, M.</w:t>
      </w:r>
      <w:r w:rsidRPr="00C701A4" w:rsidR="002D6424">
        <w:t xml:space="preserve">, </w:t>
      </w:r>
      <w:proofErr w:type="spellStart"/>
      <w:r w:rsidRPr="00C701A4" w:rsidR="002D6424">
        <w:t>Giancaspro</w:t>
      </w:r>
      <w:proofErr w:type="spellEnd"/>
      <w:r w:rsidRPr="00C701A4" w:rsidR="002D6424">
        <w:t>, D., &amp; Halloran, B. (</w:t>
      </w:r>
      <w:r w:rsidR="00A86BEA">
        <w:t>2020</w:t>
      </w:r>
      <w:r w:rsidRPr="00C701A4" w:rsidR="002D6424">
        <w:t>). Implications of L1 versus L2 transfer in L3 rate of acquisition. In K.</w:t>
      </w:r>
      <w:r w:rsidR="00A86BEA">
        <w:t>V.</w:t>
      </w:r>
      <w:r w:rsidRPr="00C701A4" w:rsidR="002D6424">
        <w:t xml:space="preserve"> </w:t>
      </w:r>
      <w:proofErr w:type="spellStart"/>
      <w:r w:rsidRPr="00C701A4" w:rsidR="002D6424">
        <w:t>Molsing</w:t>
      </w:r>
      <w:proofErr w:type="spellEnd"/>
      <w:r w:rsidR="00A86BEA">
        <w:t xml:space="preserve">, C. Becker Lopes </w:t>
      </w:r>
      <w:proofErr w:type="spellStart"/>
      <w:r w:rsidR="00A86BEA">
        <w:t>Perna</w:t>
      </w:r>
      <w:proofErr w:type="spellEnd"/>
      <w:r w:rsidR="00A86BEA">
        <w:t xml:space="preserve">, &amp; A.M. </w:t>
      </w:r>
      <w:proofErr w:type="spellStart"/>
      <w:r w:rsidR="00A86BEA">
        <w:t>Tramunt</w:t>
      </w:r>
      <w:proofErr w:type="spellEnd"/>
      <w:r w:rsidR="00A86BEA">
        <w:t xml:space="preserve"> </w:t>
      </w:r>
      <w:proofErr w:type="spellStart"/>
      <w:r w:rsidR="00A86BEA">
        <w:t>Ibaños</w:t>
      </w:r>
      <w:proofErr w:type="spellEnd"/>
      <w:r w:rsidRPr="00C701A4" w:rsidR="002D6424">
        <w:t xml:space="preserve"> (Ed</w:t>
      </w:r>
      <w:r w:rsidR="00A86BEA">
        <w:t>s</w:t>
      </w:r>
      <w:r w:rsidRPr="00C701A4" w:rsidR="002D6424">
        <w:t>.), </w:t>
      </w:r>
      <w:r w:rsidRPr="00C701A4" w:rsidR="002D6424">
        <w:rPr>
          <w:i/>
          <w:iCs/>
        </w:rPr>
        <w:t>Linguistic Approaches to Portuguese as an Additional Language</w:t>
      </w:r>
      <w:r w:rsidR="00A86BEA">
        <w:rPr>
          <w:i/>
          <w:iCs/>
        </w:rPr>
        <w:t xml:space="preserve"> </w:t>
      </w:r>
      <w:r w:rsidR="00A86BEA">
        <w:t>(pp. 11-33)</w:t>
      </w:r>
      <w:r w:rsidRPr="00C701A4" w:rsidR="002D6424">
        <w:t>. Amsterdam: John Benjamins.</w:t>
      </w:r>
    </w:p>
    <w:p w:rsidR="00C701A4" w:rsidP="002D6424" w:rsidRDefault="00C701A4" w14:paraId="6D409D94" w14:textId="02845983">
      <w:pPr>
        <w:spacing w:line="300" w:lineRule="exact"/>
        <w:rPr>
          <w:lang w:val="es-ES_tradnl"/>
        </w:rPr>
      </w:pPr>
    </w:p>
    <w:p w:rsidR="006805F6" w:rsidP="00FD5414" w:rsidRDefault="009F4662" w14:paraId="76633A10" w14:textId="58E65092">
      <w:pPr>
        <w:spacing w:line="300" w:lineRule="exact"/>
        <w:ind w:left="720" w:hanging="720"/>
      </w:pPr>
      <w:r>
        <w:rPr>
          <w:lang w:val="es-ES_tradnl"/>
        </w:rPr>
        <w:t>8</w:t>
      </w:r>
      <w:r w:rsidR="00C701A4">
        <w:rPr>
          <w:lang w:val="es-ES_tradnl"/>
        </w:rPr>
        <w:t xml:space="preserve">. </w:t>
      </w:r>
      <w:proofErr w:type="spellStart"/>
      <w:r w:rsidRPr="00C701A4" w:rsidR="002D6424">
        <w:rPr>
          <w:bCs/>
        </w:rPr>
        <w:t>Cabrelli</w:t>
      </w:r>
      <w:proofErr w:type="spellEnd"/>
      <w:r w:rsidRPr="00C701A4" w:rsidR="002D6424">
        <w:rPr>
          <w:bCs/>
        </w:rPr>
        <w:t xml:space="preserve"> Amaro, J.</w:t>
      </w:r>
      <w:r w:rsidRPr="00C701A4" w:rsidR="002D6424">
        <w:t xml:space="preserve">, &amp; </w:t>
      </w:r>
      <w:r w:rsidRPr="004E6551" w:rsidR="002D6424">
        <w:rPr>
          <w:b/>
        </w:rPr>
        <w:t>Iverson, M.</w:t>
      </w:r>
      <w:r w:rsidRPr="00CD26D6" w:rsidR="002D6424">
        <w:t> </w:t>
      </w:r>
      <w:r w:rsidRPr="00C701A4" w:rsidR="002D6424">
        <w:t>(</w:t>
      </w:r>
      <w:r w:rsidR="002D6424">
        <w:t>2018</w:t>
      </w:r>
      <w:r w:rsidRPr="00C701A4" w:rsidR="002D6424">
        <w:t xml:space="preserve">). Third language acquisition. In K. </w:t>
      </w:r>
      <w:proofErr w:type="spellStart"/>
      <w:r w:rsidRPr="00C701A4" w:rsidR="002D6424">
        <w:t>Geeslin</w:t>
      </w:r>
      <w:proofErr w:type="spellEnd"/>
      <w:r w:rsidRPr="00C701A4" w:rsidR="002D6424">
        <w:t xml:space="preserve"> (Ed.), </w:t>
      </w:r>
      <w:r w:rsidRPr="00C701A4" w:rsidR="002D6424">
        <w:rPr>
          <w:i/>
          <w:iCs/>
        </w:rPr>
        <w:t>Handbook of Spanish Linguistics</w:t>
      </w:r>
      <w:r w:rsidR="002D6424">
        <w:rPr>
          <w:i/>
          <w:iCs/>
        </w:rPr>
        <w:t xml:space="preserve"> </w:t>
      </w:r>
      <w:r w:rsidR="002D6424">
        <w:rPr>
          <w:iCs/>
        </w:rPr>
        <w:t>(pp. 737-757</w:t>
      </w:r>
      <w:r w:rsidR="008A7CB4">
        <w:rPr>
          <w:iCs/>
        </w:rPr>
        <w:t>)</w:t>
      </w:r>
      <w:r w:rsidRPr="00C701A4" w:rsidR="002D6424">
        <w:t>. Cambridge: Cambridge University Press. </w:t>
      </w:r>
    </w:p>
    <w:p w:rsidR="009F4662" w:rsidP="00C701A4" w:rsidRDefault="009F4662" w14:paraId="623AD0FD" w14:textId="77777777">
      <w:pPr>
        <w:spacing w:line="300" w:lineRule="exact"/>
        <w:ind w:left="720" w:hanging="720"/>
      </w:pPr>
    </w:p>
    <w:p w:rsidR="00EE6ECB" w:rsidP="00C701A4" w:rsidRDefault="009F4662" w14:paraId="2DB72B5A" w14:textId="7C81C2C3">
      <w:pPr>
        <w:spacing w:line="300" w:lineRule="exact"/>
        <w:ind w:left="720" w:hanging="720"/>
      </w:pPr>
      <w:r>
        <w:t xml:space="preserve">7. </w:t>
      </w:r>
      <w:r w:rsidRPr="009F4662" w:rsidR="00A44EAD">
        <w:rPr>
          <w:bCs/>
        </w:rPr>
        <w:t>Miller, D.,</w:t>
      </w:r>
      <w:r w:rsidRPr="009F4662" w:rsidR="00A44EAD">
        <w:t xml:space="preserve"> Deluca, V., Berndt, D., </w:t>
      </w:r>
      <w:r w:rsidRPr="004E6551" w:rsidR="00A44EAD">
        <w:rPr>
          <w:b/>
        </w:rPr>
        <w:t>Iverson, M.</w:t>
      </w:r>
      <w:r w:rsidRPr="009F4662" w:rsidR="00A44EAD">
        <w:t>, &amp; Rothman, J. (</w:t>
      </w:r>
      <w:r w:rsidR="001C6435">
        <w:t>2017</w:t>
      </w:r>
      <w:r w:rsidRPr="009F4662">
        <w:t xml:space="preserve">).  Subtle </w:t>
      </w:r>
      <w:r>
        <w:t>a</w:t>
      </w:r>
      <w:r w:rsidRPr="009F4662">
        <w:t xml:space="preserve">spectual </w:t>
      </w:r>
      <w:r>
        <w:t>d</w:t>
      </w:r>
      <w:r w:rsidRPr="009F4662">
        <w:t xml:space="preserve">ifference in the L2 </w:t>
      </w:r>
      <w:r>
        <w:t>a</w:t>
      </w:r>
      <w:r w:rsidRPr="009F4662">
        <w:t xml:space="preserve">cquisition of German: The case of pseudo-progressives </w:t>
      </w:r>
      <w:proofErr w:type="spellStart"/>
      <w:r w:rsidRPr="009F4662">
        <w:t>AM+infinitive</w:t>
      </w:r>
      <w:proofErr w:type="spellEnd"/>
      <w:r w:rsidRPr="009F4662">
        <w:t xml:space="preserve"> versus </w:t>
      </w:r>
      <w:proofErr w:type="spellStart"/>
      <w:r w:rsidRPr="009F4662">
        <w:t>BEIM+infinitive</w:t>
      </w:r>
      <w:proofErr w:type="spellEnd"/>
      <w:r w:rsidRPr="009F4662">
        <w:t xml:space="preserve">.  In </w:t>
      </w:r>
      <w:r>
        <w:t xml:space="preserve">E. </w:t>
      </w:r>
      <w:proofErr w:type="spellStart"/>
      <w:r w:rsidRPr="009F4662">
        <w:t>Blom</w:t>
      </w:r>
      <w:proofErr w:type="spellEnd"/>
      <w:r w:rsidRPr="009F4662">
        <w:t xml:space="preserve">, </w:t>
      </w:r>
      <w:r>
        <w:t>L.</w:t>
      </w:r>
      <w:r w:rsidRPr="009F4662">
        <w:t xml:space="preserve"> </w:t>
      </w:r>
      <w:proofErr w:type="spellStart"/>
      <w:r w:rsidRPr="009F4662">
        <w:t>Cornips</w:t>
      </w:r>
      <w:proofErr w:type="spellEnd"/>
      <w:r w:rsidRPr="009F4662">
        <w:t xml:space="preserve">, </w:t>
      </w:r>
      <w:r>
        <w:t>&amp;</w:t>
      </w:r>
      <w:r w:rsidRPr="009F4662">
        <w:t xml:space="preserve"> </w:t>
      </w:r>
      <w:r>
        <w:t xml:space="preserve">J. </w:t>
      </w:r>
      <w:r w:rsidRPr="009F4662">
        <w:t>Schaffer (</w:t>
      </w:r>
      <w:r>
        <w:t>E</w:t>
      </w:r>
      <w:r w:rsidRPr="009F4662">
        <w:t>ds.). </w:t>
      </w:r>
      <w:r w:rsidRPr="009F4662">
        <w:rPr>
          <w:i/>
          <w:iCs/>
        </w:rPr>
        <w:t xml:space="preserve">Festschrift for </w:t>
      </w:r>
      <w:proofErr w:type="spellStart"/>
      <w:r w:rsidRPr="009F4662">
        <w:rPr>
          <w:i/>
          <w:iCs/>
        </w:rPr>
        <w:t>Aafke</w:t>
      </w:r>
      <w:proofErr w:type="spellEnd"/>
      <w:r w:rsidRPr="009F4662">
        <w:rPr>
          <w:i/>
          <w:iCs/>
        </w:rPr>
        <w:t xml:space="preserve"> Hulk</w:t>
      </w:r>
      <w:r w:rsidR="00B83F0A">
        <w:rPr>
          <w:i/>
          <w:iCs/>
        </w:rPr>
        <w:t xml:space="preserve"> </w:t>
      </w:r>
      <w:r w:rsidR="00B83F0A">
        <w:rPr>
          <w:iCs/>
        </w:rPr>
        <w:t>(pp. 207-229)</w:t>
      </w:r>
      <w:r w:rsidRPr="009F4662">
        <w:rPr>
          <w:i/>
          <w:iCs/>
        </w:rPr>
        <w:t>. </w:t>
      </w:r>
      <w:r>
        <w:t>Amsterdam</w:t>
      </w:r>
      <w:r w:rsidRPr="009F4662">
        <w:t>:</w:t>
      </w:r>
      <w:r>
        <w:t xml:space="preserve"> John Benjamins.</w:t>
      </w:r>
      <w:r w:rsidR="00E75A0D">
        <w:br/>
      </w:r>
    </w:p>
    <w:p w:rsidRPr="00EE6ECB" w:rsidR="00EE6ECB" w:rsidP="00DB342C" w:rsidRDefault="00EE6ECB" w14:paraId="43BF2FB2" w14:textId="55E73E3C">
      <w:pPr>
        <w:spacing w:line="300" w:lineRule="exact"/>
        <w:ind w:left="720" w:hanging="720"/>
      </w:pPr>
      <w:r>
        <w:t xml:space="preserve">6. </w:t>
      </w:r>
      <w:r w:rsidRPr="00EE6ECB" w:rsidR="00A44EAD">
        <w:t xml:space="preserve">Miller, D., </w:t>
      </w:r>
      <w:proofErr w:type="spellStart"/>
      <w:r w:rsidRPr="00EE6ECB" w:rsidR="00A44EAD">
        <w:t>Giancaspro</w:t>
      </w:r>
      <w:proofErr w:type="spellEnd"/>
      <w:r w:rsidRPr="00EE6ECB" w:rsidR="00A44EAD">
        <w:t xml:space="preserve">, D., </w:t>
      </w:r>
      <w:r w:rsidRPr="004E6551" w:rsidR="00A44EAD">
        <w:rPr>
          <w:b/>
        </w:rPr>
        <w:t>Iverson, M.</w:t>
      </w:r>
      <w:r w:rsidRPr="00EE6ECB" w:rsidR="00A44EAD">
        <w:t xml:space="preserve">, Rothman, J., &amp; </w:t>
      </w:r>
      <w:proofErr w:type="spellStart"/>
      <w:r w:rsidRPr="00EE6ECB" w:rsidR="00A44EAD">
        <w:t>Slabakova</w:t>
      </w:r>
      <w:proofErr w:type="spellEnd"/>
      <w:r w:rsidRPr="00EE6ECB" w:rsidR="00A44EAD">
        <w:t>, R</w:t>
      </w:r>
      <w:r w:rsidR="00A44EAD">
        <w:t xml:space="preserve">. </w:t>
      </w:r>
      <w:r>
        <w:t>(2016</w:t>
      </w:r>
      <w:r w:rsidRPr="00EE6ECB">
        <w:t xml:space="preserve">). Not just </w:t>
      </w:r>
      <w:proofErr w:type="spellStart"/>
      <w:r w:rsidRPr="00EE6ECB">
        <w:rPr>
          <w:i/>
        </w:rPr>
        <w:t>algunos</w:t>
      </w:r>
      <w:proofErr w:type="spellEnd"/>
      <w:r w:rsidRPr="00EE6ECB">
        <w:t xml:space="preserve">, but indeed </w:t>
      </w:r>
      <w:proofErr w:type="spellStart"/>
      <w:r w:rsidRPr="00EE6ECB">
        <w:rPr>
          <w:i/>
        </w:rPr>
        <w:t>unos</w:t>
      </w:r>
      <w:proofErr w:type="spellEnd"/>
      <w:r w:rsidRPr="00EE6ECB">
        <w:t xml:space="preserve"> L2ers can acquire scalar implicatures in L2 Spanish. In A. Alba de la Fuente, E. Valenzuela, and C. Martínez-Sanz (</w:t>
      </w:r>
      <w:r w:rsidR="009F4662">
        <w:t>E</w:t>
      </w:r>
      <w:r w:rsidRPr="00EE6ECB">
        <w:t xml:space="preserve">ds.), </w:t>
      </w:r>
      <w:r w:rsidRPr="00EE6ECB">
        <w:rPr>
          <w:i/>
        </w:rPr>
        <w:t xml:space="preserve">Language acquisition beyond parameters: Studies in </w:t>
      </w:r>
      <w:proofErr w:type="spellStart"/>
      <w:r w:rsidRPr="00EE6ECB">
        <w:rPr>
          <w:i/>
        </w:rPr>
        <w:t>honour</w:t>
      </w:r>
      <w:proofErr w:type="spellEnd"/>
      <w:r w:rsidRPr="00EE6ECB">
        <w:rPr>
          <w:i/>
        </w:rPr>
        <w:t xml:space="preserve"> of Juana </w:t>
      </w:r>
      <w:proofErr w:type="spellStart"/>
      <w:r w:rsidRPr="00EE6ECB">
        <w:rPr>
          <w:i/>
        </w:rPr>
        <w:t>Liceras</w:t>
      </w:r>
      <w:proofErr w:type="spellEnd"/>
      <w:r>
        <w:rPr>
          <w:i/>
        </w:rPr>
        <w:t xml:space="preserve"> </w:t>
      </w:r>
      <w:r>
        <w:t>(pp. 125-145)</w:t>
      </w:r>
      <w:r w:rsidRPr="00EE6ECB">
        <w:t>. Amsterdam: John Benjamins.</w:t>
      </w:r>
    </w:p>
    <w:p w:rsidR="00C701A4" w:rsidP="001F092A" w:rsidRDefault="00C701A4" w14:paraId="682BDF46" w14:textId="77777777">
      <w:pPr>
        <w:spacing w:line="300" w:lineRule="exact"/>
        <w:ind w:left="720" w:hanging="720"/>
        <w:rPr>
          <w:lang w:val="es-ES_tradnl"/>
        </w:rPr>
      </w:pPr>
    </w:p>
    <w:p w:rsidR="001F092A" w:rsidP="000447A9" w:rsidRDefault="001F092A" w14:paraId="5446E078" w14:textId="3E1E6FE3">
      <w:pPr>
        <w:spacing w:line="300" w:lineRule="exact"/>
        <w:ind w:left="720" w:hanging="720"/>
        <w:rPr>
          <w:lang w:val="en-AU"/>
        </w:rPr>
      </w:pPr>
      <w:r>
        <w:rPr>
          <w:lang w:val="es-ES_tradnl"/>
        </w:rPr>
        <w:t>5</w:t>
      </w:r>
      <w:r w:rsidRPr="001F092A">
        <w:rPr>
          <w:lang w:val="es-ES_tradnl"/>
        </w:rPr>
        <w:t xml:space="preserve">.  </w:t>
      </w:r>
      <w:r w:rsidR="00A44EAD">
        <w:rPr>
          <w:lang w:val="es-ES_tradnl"/>
        </w:rPr>
        <w:t>Valenzuela</w:t>
      </w:r>
      <w:r w:rsidRPr="00164185" w:rsidR="00A44EAD">
        <w:rPr>
          <w:lang w:val="es-ES_tradnl"/>
        </w:rPr>
        <w:t xml:space="preserve">, </w:t>
      </w:r>
      <w:r w:rsidR="00A44EAD">
        <w:rPr>
          <w:lang w:val="es-ES_tradnl"/>
        </w:rPr>
        <w:t>E</w:t>
      </w:r>
      <w:r w:rsidRPr="00164185" w:rsidR="00A44EAD">
        <w:rPr>
          <w:lang w:val="es-ES_tradnl"/>
        </w:rPr>
        <w:t xml:space="preserve">., </w:t>
      </w:r>
      <w:r w:rsidRPr="004E6551" w:rsidR="00A44EAD">
        <w:rPr>
          <w:b/>
          <w:lang w:val="es-ES_tradnl"/>
        </w:rPr>
        <w:t>Iverson, M.</w:t>
      </w:r>
      <w:r w:rsidRPr="00164185" w:rsidR="00A44EAD">
        <w:rPr>
          <w:lang w:val="es-ES_tradnl"/>
        </w:rPr>
        <w:t xml:space="preserve">, </w:t>
      </w:r>
      <w:r w:rsidR="00A44EAD">
        <w:rPr>
          <w:lang w:val="es-ES_tradnl"/>
        </w:rPr>
        <w:t xml:space="preserve">Rothman, J., </w:t>
      </w:r>
      <w:r w:rsidRPr="00164185" w:rsidR="00A44EAD">
        <w:rPr>
          <w:lang w:val="es-ES_tradnl"/>
        </w:rPr>
        <w:t xml:space="preserve">Pascual Y Cabo, D., </w:t>
      </w:r>
      <w:r w:rsidR="00A44EAD">
        <w:rPr>
          <w:lang w:val="es-ES_tradnl"/>
        </w:rPr>
        <w:t xml:space="preserve">Borg, K., &amp; Pinto, M. </w:t>
      </w:r>
      <w:r w:rsidR="002A06FD">
        <w:rPr>
          <w:lang w:val="es-ES_tradnl"/>
        </w:rPr>
        <w:t>(2015</w:t>
      </w:r>
      <w:r w:rsidRPr="00164185">
        <w:rPr>
          <w:lang w:val="es-ES_tradnl"/>
        </w:rPr>
        <w:t xml:space="preserve">).  </w:t>
      </w:r>
      <w:proofErr w:type="spellStart"/>
      <w:r w:rsidRPr="00164185">
        <w:rPr>
          <w:lang w:val="en-AU"/>
        </w:rPr>
        <w:t>Eventive</w:t>
      </w:r>
      <w:proofErr w:type="spellEnd"/>
      <w:r w:rsidRPr="00164185">
        <w:rPr>
          <w:lang w:val="en-AU"/>
        </w:rPr>
        <w:t xml:space="preserve"> and Stative passives and copula </w:t>
      </w:r>
      <w:r>
        <w:rPr>
          <w:lang w:val="en-AU"/>
        </w:rPr>
        <w:t xml:space="preserve">selection in Canadian and American heritage speaker Spanish. </w:t>
      </w:r>
      <w:r w:rsidRPr="00651763">
        <w:rPr>
          <w:lang w:val="en-AU"/>
        </w:rPr>
        <w:t xml:space="preserve">In S. </w:t>
      </w:r>
      <w:proofErr w:type="spellStart"/>
      <w:r w:rsidRPr="00651763">
        <w:rPr>
          <w:lang w:val="en-AU"/>
        </w:rPr>
        <w:t>Gumiel</w:t>
      </w:r>
      <w:proofErr w:type="spellEnd"/>
      <w:r w:rsidRPr="00651763">
        <w:rPr>
          <w:lang w:val="en-AU"/>
        </w:rPr>
        <w:t xml:space="preserve">-Molina, M. Leonetti &amp; I. Pérez-Jiménez (Eds.), Ser </w:t>
      </w:r>
      <w:r w:rsidRPr="00651763">
        <w:rPr>
          <w:i/>
          <w:lang w:val="en-AU"/>
        </w:rPr>
        <w:t>and</w:t>
      </w:r>
      <w:r w:rsidRPr="00651763">
        <w:rPr>
          <w:lang w:val="en-AU"/>
        </w:rPr>
        <w:t xml:space="preserve"> </w:t>
      </w:r>
      <w:proofErr w:type="spellStart"/>
      <w:r w:rsidRPr="00651763">
        <w:rPr>
          <w:lang w:val="en-AU"/>
        </w:rPr>
        <w:t>Estar</w:t>
      </w:r>
      <w:proofErr w:type="spellEnd"/>
      <w:r w:rsidRPr="00651763">
        <w:rPr>
          <w:lang w:val="en-AU"/>
        </w:rPr>
        <w:t xml:space="preserve"> </w:t>
      </w:r>
      <w:r w:rsidRPr="00651763">
        <w:rPr>
          <w:i/>
          <w:lang w:val="en-AU"/>
        </w:rPr>
        <w:t xml:space="preserve">at the </w:t>
      </w:r>
      <w:r w:rsidR="009A672C">
        <w:rPr>
          <w:i/>
          <w:lang w:val="en-AU"/>
        </w:rPr>
        <w:t>i</w:t>
      </w:r>
      <w:r w:rsidRPr="00651763">
        <w:rPr>
          <w:i/>
          <w:lang w:val="en-AU"/>
        </w:rPr>
        <w:t>nterfaces</w:t>
      </w:r>
      <w:r w:rsidR="00430021">
        <w:rPr>
          <w:i/>
          <w:lang w:val="en-AU"/>
        </w:rPr>
        <w:t xml:space="preserve"> </w:t>
      </w:r>
      <w:r w:rsidR="00430021">
        <w:rPr>
          <w:lang w:val="en-AU"/>
        </w:rPr>
        <w:t>(pp. 267-292)</w:t>
      </w:r>
      <w:r w:rsidRPr="00651763">
        <w:rPr>
          <w:lang w:val="en-AU"/>
        </w:rPr>
        <w:t>.</w:t>
      </w:r>
      <w:r>
        <w:rPr>
          <w:lang w:val="en-AU"/>
        </w:rPr>
        <w:t xml:space="preserve">  Amsterdam: John </w:t>
      </w:r>
      <w:proofErr w:type="spellStart"/>
      <w:r>
        <w:rPr>
          <w:lang w:val="en-AU"/>
        </w:rPr>
        <w:t>Benjamins</w:t>
      </w:r>
      <w:proofErr w:type="spellEnd"/>
      <w:r>
        <w:rPr>
          <w:lang w:val="en-AU"/>
        </w:rPr>
        <w:t xml:space="preserve">.  </w:t>
      </w:r>
      <w:r w:rsidRPr="00651763">
        <w:rPr>
          <w:lang w:val="en-AU"/>
        </w:rPr>
        <w:t xml:space="preserve">  </w:t>
      </w:r>
    </w:p>
    <w:p w:rsidRPr="000447A9" w:rsidR="00A7276E" w:rsidP="000447A9" w:rsidRDefault="00A7276E" w14:paraId="776E7BC6" w14:textId="77777777">
      <w:pPr>
        <w:spacing w:line="300" w:lineRule="exact"/>
        <w:ind w:left="720" w:hanging="720"/>
        <w:rPr>
          <w:lang w:val="en-AU"/>
        </w:rPr>
      </w:pPr>
    </w:p>
    <w:p w:rsidR="00432591" w:rsidP="00C4325E" w:rsidRDefault="001F092A" w14:paraId="34E4B0F6" w14:textId="5211CB36">
      <w:pPr>
        <w:spacing w:line="300" w:lineRule="exact"/>
        <w:ind w:left="720" w:hanging="720"/>
      </w:pPr>
      <w:r>
        <w:t>4</w:t>
      </w:r>
      <w:r w:rsidR="00432591">
        <w:t xml:space="preserve">.  </w:t>
      </w:r>
      <w:r w:rsidRPr="004E6551" w:rsidR="00A44EAD">
        <w:rPr>
          <w:b/>
          <w:bCs/>
        </w:rPr>
        <w:t>Iverson, M.</w:t>
      </w:r>
      <w:r w:rsidR="00A44EAD">
        <w:rPr>
          <w:bCs/>
        </w:rPr>
        <w:t>,</w:t>
      </w:r>
      <w:r w:rsidRPr="00723594" w:rsidR="00A44EAD">
        <w:rPr>
          <w:bCs/>
        </w:rPr>
        <w:t xml:space="preserve"> &amp; Rothman, J. </w:t>
      </w:r>
      <w:r w:rsidRPr="00723594" w:rsidR="00432591">
        <w:rPr>
          <w:bCs/>
        </w:rPr>
        <w:t>(</w:t>
      </w:r>
      <w:r>
        <w:rPr>
          <w:bCs/>
        </w:rPr>
        <w:t>2015</w:t>
      </w:r>
      <w:r w:rsidRPr="00723594" w:rsidR="00432591">
        <w:rPr>
          <w:bCs/>
        </w:rPr>
        <w:t>).</w:t>
      </w:r>
      <w:r w:rsidR="00432591">
        <w:rPr>
          <w:bCs/>
        </w:rPr>
        <w:t xml:space="preserve">  </w:t>
      </w:r>
      <w:r w:rsidRPr="00CB60EC" w:rsidR="00CB60EC">
        <w:rPr>
          <w:bCs/>
        </w:rPr>
        <w:t xml:space="preserve">Restrictions on </w:t>
      </w:r>
      <w:r w:rsidR="003373B0">
        <w:rPr>
          <w:bCs/>
        </w:rPr>
        <w:t>o</w:t>
      </w:r>
      <w:r w:rsidRPr="00CB60EC" w:rsidR="00CB60EC">
        <w:rPr>
          <w:bCs/>
        </w:rPr>
        <w:t xml:space="preserve">bject </w:t>
      </w:r>
      <w:r w:rsidR="003373B0">
        <w:rPr>
          <w:bCs/>
        </w:rPr>
        <w:t>d</w:t>
      </w:r>
      <w:r w:rsidRPr="00CB60EC" w:rsidR="00CB60EC">
        <w:rPr>
          <w:bCs/>
        </w:rPr>
        <w:t xml:space="preserve">rop in L2 Spanish, Feature Reassembly and L1 Pre-emption: Comparing English, Chinese, European and Brazilian Portuguese </w:t>
      </w:r>
      <w:r w:rsidR="003373B0">
        <w:rPr>
          <w:bCs/>
        </w:rPr>
        <w:t>l</w:t>
      </w:r>
      <w:r w:rsidRPr="00CB60EC" w:rsidR="00CB60EC">
        <w:rPr>
          <w:bCs/>
        </w:rPr>
        <w:t>earners</w:t>
      </w:r>
      <w:r w:rsidR="00432591">
        <w:rPr>
          <w:bCs/>
        </w:rPr>
        <w:t xml:space="preserve">.  In T. Judy &amp; S. </w:t>
      </w:r>
      <w:proofErr w:type="spellStart"/>
      <w:r w:rsidR="00432591">
        <w:rPr>
          <w:bCs/>
        </w:rPr>
        <w:t>Perpiñán</w:t>
      </w:r>
      <w:proofErr w:type="spellEnd"/>
      <w:r w:rsidR="00432591">
        <w:rPr>
          <w:bCs/>
        </w:rPr>
        <w:t xml:space="preserve"> (Eds.), </w:t>
      </w:r>
      <w:r w:rsidR="00432591">
        <w:rPr>
          <w:bCs/>
          <w:i/>
        </w:rPr>
        <w:t xml:space="preserve">Spanish </w:t>
      </w:r>
      <w:r w:rsidR="009A672C">
        <w:rPr>
          <w:bCs/>
          <w:i/>
        </w:rPr>
        <w:t>s</w:t>
      </w:r>
      <w:r w:rsidR="00432591">
        <w:rPr>
          <w:bCs/>
          <w:i/>
        </w:rPr>
        <w:t xml:space="preserve">econd </w:t>
      </w:r>
      <w:r w:rsidR="009A672C">
        <w:rPr>
          <w:bCs/>
          <w:i/>
        </w:rPr>
        <w:t>l</w:t>
      </w:r>
      <w:r w:rsidR="00432591">
        <w:rPr>
          <w:bCs/>
          <w:i/>
        </w:rPr>
        <w:t xml:space="preserve">anguage </w:t>
      </w:r>
      <w:r w:rsidR="009A672C">
        <w:rPr>
          <w:bCs/>
          <w:i/>
        </w:rPr>
        <w:t>a</w:t>
      </w:r>
      <w:r w:rsidR="00432591">
        <w:rPr>
          <w:bCs/>
          <w:i/>
        </w:rPr>
        <w:t xml:space="preserve">cquisition with </w:t>
      </w:r>
      <w:r w:rsidR="009A672C">
        <w:rPr>
          <w:bCs/>
          <w:i/>
        </w:rPr>
        <w:t>u</w:t>
      </w:r>
      <w:r w:rsidR="00432591">
        <w:rPr>
          <w:bCs/>
          <w:i/>
        </w:rPr>
        <w:t xml:space="preserve">nique </w:t>
      </w:r>
      <w:r w:rsidR="009A672C">
        <w:rPr>
          <w:bCs/>
          <w:i/>
        </w:rPr>
        <w:t>l</w:t>
      </w:r>
      <w:r w:rsidR="00432591">
        <w:rPr>
          <w:bCs/>
          <w:i/>
        </w:rPr>
        <w:t xml:space="preserve">anguage </w:t>
      </w:r>
      <w:r w:rsidR="009A672C">
        <w:rPr>
          <w:bCs/>
          <w:i/>
        </w:rPr>
        <w:t>p</w:t>
      </w:r>
      <w:r w:rsidR="00432591">
        <w:rPr>
          <w:bCs/>
          <w:i/>
        </w:rPr>
        <w:t>airings</w:t>
      </w:r>
      <w:r w:rsidRPr="00723594" w:rsidR="00432591">
        <w:rPr>
          <w:bCs/>
        </w:rPr>
        <w:t>.</w:t>
      </w:r>
      <w:r w:rsidR="00432591">
        <w:rPr>
          <w:bCs/>
        </w:rPr>
        <w:t xml:space="preserve">  Amsterdam</w:t>
      </w:r>
      <w:r w:rsidRPr="00723594" w:rsidR="00432591">
        <w:rPr>
          <w:bCs/>
        </w:rPr>
        <w:t xml:space="preserve">: </w:t>
      </w:r>
      <w:r w:rsidR="00432591">
        <w:rPr>
          <w:bCs/>
        </w:rPr>
        <w:t>John Benjamins.</w:t>
      </w:r>
    </w:p>
    <w:p w:rsidR="00432591" w:rsidP="00C4325E" w:rsidRDefault="00432591" w14:paraId="4465900E" w14:textId="77777777">
      <w:pPr>
        <w:spacing w:line="300" w:lineRule="exact"/>
        <w:ind w:left="720" w:hanging="720"/>
      </w:pPr>
    </w:p>
    <w:p w:rsidRPr="00723594" w:rsidR="00FB175C" w:rsidP="00C4325E" w:rsidRDefault="00533664" w14:paraId="4573ABDA" w14:textId="6302E079">
      <w:pPr>
        <w:spacing w:line="300" w:lineRule="exact"/>
        <w:ind w:left="720" w:hanging="720"/>
        <w:rPr>
          <w:bCs/>
          <w:i/>
          <w:iCs/>
        </w:rPr>
      </w:pPr>
      <w:r w:rsidRPr="00723594">
        <w:t>3</w:t>
      </w:r>
      <w:r w:rsidRPr="00723594" w:rsidR="00585602">
        <w:t xml:space="preserve">. </w:t>
      </w:r>
      <w:r w:rsidRPr="00723594" w:rsidR="00A44EAD">
        <w:t>Rothman, J.</w:t>
      </w:r>
      <w:r w:rsidR="00A44EAD">
        <w:t>,</w:t>
      </w:r>
      <w:r w:rsidRPr="00723594" w:rsidR="00A44EAD">
        <w:t xml:space="preserve"> &amp; </w:t>
      </w:r>
      <w:r w:rsidRPr="004E6551" w:rsidR="00A44EAD">
        <w:rPr>
          <w:b/>
        </w:rPr>
        <w:t>Iverson, M.</w:t>
      </w:r>
      <w:r w:rsidRPr="00723594" w:rsidR="00A44EAD">
        <w:t xml:space="preserve"> </w:t>
      </w:r>
      <w:r w:rsidRPr="00723594" w:rsidR="007A359B">
        <w:t>(2010)</w:t>
      </w:r>
      <w:r w:rsidR="00EF43FE">
        <w:t xml:space="preserve">. </w:t>
      </w:r>
      <w:r w:rsidRPr="00723594" w:rsidR="007A359B">
        <w:t xml:space="preserve">Independent </w:t>
      </w:r>
      <w:r w:rsidR="00EF43FE">
        <w:t>n</w:t>
      </w:r>
      <w:r w:rsidRPr="00723594" w:rsidR="007A359B">
        <w:t xml:space="preserve">ormative </w:t>
      </w:r>
      <w:r w:rsidR="00EF43FE">
        <w:t>a</w:t>
      </w:r>
      <w:r w:rsidRPr="00723594" w:rsidR="007A359B">
        <w:t xml:space="preserve">ssessments for </w:t>
      </w:r>
      <w:r w:rsidR="00EF43FE">
        <w:t>b</w:t>
      </w:r>
      <w:r w:rsidRPr="00723594" w:rsidR="007A359B">
        <w:t>i/</w:t>
      </w:r>
      <w:r w:rsidR="00EF43FE">
        <w:t>m</w:t>
      </w:r>
      <w:r w:rsidRPr="00723594" w:rsidR="007A359B">
        <w:t xml:space="preserve">ultilingualism, </w:t>
      </w:r>
      <w:r w:rsidR="00EF43FE">
        <w:t>w</w:t>
      </w:r>
      <w:r w:rsidRPr="00723594" w:rsidR="007A359B">
        <w:t>here art thou?</w:t>
      </w:r>
      <w:r w:rsidR="00EF43FE">
        <w:t xml:space="preserve">  </w:t>
      </w:r>
      <w:r w:rsidRPr="00723594" w:rsidR="007A359B">
        <w:t>In M</w:t>
      </w:r>
      <w:r w:rsidR="00EF43FE">
        <w:t>.</w:t>
      </w:r>
      <w:r w:rsidRPr="00723594" w:rsidR="007A359B">
        <w:t xml:space="preserve"> Cruz-Ferreira (</w:t>
      </w:r>
      <w:r w:rsidR="00EF43FE">
        <w:t>E</w:t>
      </w:r>
      <w:r w:rsidRPr="00723594" w:rsidR="007A359B">
        <w:t xml:space="preserve">d.), </w:t>
      </w:r>
      <w:r w:rsidRPr="00EF43FE" w:rsidR="007A359B">
        <w:rPr>
          <w:i/>
        </w:rPr>
        <w:t>Multilingual</w:t>
      </w:r>
      <w:r w:rsidR="001F092A">
        <w:rPr>
          <w:i/>
        </w:rPr>
        <w:t xml:space="preserve"> </w:t>
      </w:r>
      <w:r w:rsidR="009A672C">
        <w:rPr>
          <w:i/>
        </w:rPr>
        <w:t>n</w:t>
      </w:r>
      <w:r w:rsidRPr="00EF43FE" w:rsidR="007A359B">
        <w:rPr>
          <w:i/>
        </w:rPr>
        <w:t>orms</w:t>
      </w:r>
      <w:r w:rsidR="00EF43FE">
        <w:rPr>
          <w:i/>
        </w:rPr>
        <w:t xml:space="preserve"> </w:t>
      </w:r>
      <w:r w:rsidR="00EF43FE">
        <w:t xml:space="preserve">(pp. </w:t>
      </w:r>
      <w:r w:rsidRPr="00723594" w:rsidR="007A359B">
        <w:t>33-51</w:t>
      </w:r>
      <w:r w:rsidR="00EF43FE">
        <w:t>)</w:t>
      </w:r>
      <w:r w:rsidRPr="00723594" w:rsidR="007A359B">
        <w:t>.  Berlin/New York: Peter Lang.</w:t>
      </w:r>
    </w:p>
    <w:p w:rsidRPr="00723594" w:rsidR="00F938D8" w:rsidP="00C4325E" w:rsidRDefault="00F938D8" w14:paraId="0484C928" w14:textId="77777777">
      <w:pPr>
        <w:spacing w:line="300" w:lineRule="exact"/>
        <w:ind w:left="720" w:hanging="720"/>
      </w:pPr>
    </w:p>
    <w:p w:rsidRPr="00723594" w:rsidR="00F938D8" w:rsidP="00C4325E" w:rsidRDefault="00533664" w14:paraId="7525C40B" w14:textId="5E723663">
      <w:pPr>
        <w:spacing w:line="300" w:lineRule="exact"/>
        <w:ind w:left="720" w:hanging="720"/>
      </w:pPr>
      <w:r w:rsidRPr="00723594">
        <w:t>2</w:t>
      </w:r>
      <w:r w:rsidRPr="00723594" w:rsidR="00585602">
        <w:t xml:space="preserve">. </w:t>
      </w:r>
      <w:r w:rsidRPr="004E6551" w:rsidR="00A44EAD">
        <w:rPr>
          <w:b/>
        </w:rPr>
        <w:t>Iverson, M.</w:t>
      </w:r>
      <w:r w:rsidRPr="00723594" w:rsidR="00A44EAD">
        <w:t xml:space="preserve"> </w:t>
      </w:r>
      <w:r w:rsidRPr="00723594" w:rsidR="007A359B">
        <w:t xml:space="preserve">(2009). </w:t>
      </w:r>
      <w:r w:rsidR="00D65BA4">
        <w:t xml:space="preserve">Competing SLA </w:t>
      </w:r>
      <w:r w:rsidR="0010742D">
        <w:t xml:space="preserve">hypotheses assessed: Comparing heritage and successive Spanish bilinguals of L3 Brazilian Portuguese. </w:t>
      </w:r>
      <w:r w:rsidR="00EF43FE">
        <w:t xml:space="preserve">In A. </w:t>
      </w:r>
      <w:r w:rsidRPr="00723594" w:rsidR="007A359B">
        <w:t>Pires &amp;</w:t>
      </w:r>
      <w:r w:rsidR="00EF43FE">
        <w:t xml:space="preserve"> J. </w:t>
      </w:r>
      <w:r w:rsidRPr="00723594" w:rsidR="007A359B">
        <w:t>Rothman</w:t>
      </w:r>
      <w:r w:rsidR="00EF43FE">
        <w:t xml:space="preserve"> </w:t>
      </w:r>
      <w:r w:rsidRPr="00723594" w:rsidR="007A359B">
        <w:t>(</w:t>
      </w:r>
      <w:r w:rsidR="00EF43FE">
        <w:t>E</w:t>
      </w:r>
      <w:r w:rsidRPr="00723594" w:rsidR="007A359B">
        <w:t>ds.)</w:t>
      </w:r>
      <w:r w:rsidR="00EF43FE">
        <w:t xml:space="preserve">, </w:t>
      </w:r>
      <w:r w:rsidRPr="00EF43FE" w:rsidR="007A359B">
        <w:rPr>
          <w:i/>
        </w:rPr>
        <w:t xml:space="preserve">Minimalist </w:t>
      </w:r>
      <w:r w:rsidR="00EF43FE">
        <w:rPr>
          <w:i/>
        </w:rPr>
        <w:t>i</w:t>
      </w:r>
      <w:r w:rsidRPr="00EF43FE" w:rsidR="007A359B">
        <w:rPr>
          <w:i/>
        </w:rPr>
        <w:t xml:space="preserve">nquiries into </w:t>
      </w:r>
      <w:r w:rsidR="00EF43FE">
        <w:rPr>
          <w:i/>
        </w:rPr>
        <w:t>c</w:t>
      </w:r>
      <w:r w:rsidRPr="00EF43FE" w:rsidR="007A359B">
        <w:rPr>
          <w:i/>
        </w:rPr>
        <w:t xml:space="preserve">hild and </w:t>
      </w:r>
      <w:r w:rsidR="00EF43FE">
        <w:rPr>
          <w:i/>
        </w:rPr>
        <w:t>a</w:t>
      </w:r>
      <w:r w:rsidRPr="00EF43FE" w:rsidR="007A359B">
        <w:rPr>
          <w:i/>
        </w:rPr>
        <w:t xml:space="preserve">dult </w:t>
      </w:r>
      <w:r w:rsidR="00EF43FE">
        <w:rPr>
          <w:i/>
        </w:rPr>
        <w:t>l</w:t>
      </w:r>
      <w:r w:rsidRPr="00EF43FE" w:rsidR="007A359B">
        <w:rPr>
          <w:i/>
        </w:rPr>
        <w:t xml:space="preserve">anguage </w:t>
      </w:r>
      <w:r w:rsidR="00EF43FE">
        <w:rPr>
          <w:i/>
        </w:rPr>
        <w:t>a</w:t>
      </w:r>
      <w:r w:rsidRPr="00EF43FE" w:rsidR="007A359B">
        <w:rPr>
          <w:i/>
        </w:rPr>
        <w:t xml:space="preserve">cquisition: Case </w:t>
      </w:r>
      <w:r w:rsidR="00EF43FE">
        <w:rPr>
          <w:i/>
        </w:rPr>
        <w:t>s</w:t>
      </w:r>
      <w:r w:rsidRPr="00EF43FE" w:rsidR="007A359B">
        <w:rPr>
          <w:i/>
        </w:rPr>
        <w:t xml:space="preserve">tudies </w:t>
      </w:r>
      <w:r w:rsidR="00EF43FE">
        <w:rPr>
          <w:i/>
        </w:rPr>
        <w:t>a</w:t>
      </w:r>
      <w:r w:rsidRPr="00EF43FE" w:rsidR="007A359B">
        <w:rPr>
          <w:i/>
        </w:rPr>
        <w:t>cross Portuguese</w:t>
      </w:r>
      <w:r w:rsidR="00EF43FE">
        <w:rPr>
          <w:i/>
        </w:rPr>
        <w:t xml:space="preserve"> </w:t>
      </w:r>
      <w:r w:rsidR="00EF43FE">
        <w:t xml:space="preserve">(pp. </w:t>
      </w:r>
      <w:r w:rsidRPr="00723594" w:rsidR="007A359B">
        <w:t>221-244</w:t>
      </w:r>
      <w:r w:rsidR="00EF43FE">
        <w:t>)</w:t>
      </w:r>
      <w:r w:rsidRPr="00723594" w:rsidR="007A359B">
        <w:t xml:space="preserve">. Berlin/New York: Mouton </w:t>
      </w:r>
      <w:proofErr w:type="spellStart"/>
      <w:r w:rsidRPr="00723594" w:rsidR="007A359B">
        <w:t>DeGruyter</w:t>
      </w:r>
      <w:proofErr w:type="spellEnd"/>
      <w:r w:rsidRPr="00723594" w:rsidR="007A359B">
        <w:t>.</w:t>
      </w:r>
    </w:p>
    <w:p w:rsidR="00CB60EC" w:rsidP="00C4325E" w:rsidRDefault="00CB60EC" w14:paraId="661AFD2E" w14:textId="77777777">
      <w:pPr>
        <w:spacing w:line="300" w:lineRule="exact"/>
        <w:ind w:left="720" w:hanging="720"/>
      </w:pPr>
    </w:p>
    <w:p w:rsidR="00B118F5" w:rsidP="00C4325E" w:rsidRDefault="00F938D8" w14:paraId="609BD61E" w14:textId="73398C8B">
      <w:pPr>
        <w:spacing w:line="300" w:lineRule="exact"/>
        <w:ind w:left="720" w:hanging="720"/>
      </w:pPr>
      <w:r w:rsidRPr="00723594">
        <w:t>1</w:t>
      </w:r>
      <w:r w:rsidRPr="00723594" w:rsidR="00585602">
        <w:t xml:space="preserve">. </w:t>
      </w:r>
      <w:proofErr w:type="spellStart"/>
      <w:r w:rsidRPr="00723594" w:rsidR="00A44EAD">
        <w:t>Cabrelli</w:t>
      </w:r>
      <w:proofErr w:type="spellEnd"/>
      <w:r w:rsidRPr="00723594" w:rsidR="00A44EAD">
        <w:t xml:space="preserve">, J., </w:t>
      </w:r>
      <w:r w:rsidRPr="004E6551" w:rsidR="00A44EAD">
        <w:rPr>
          <w:b/>
        </w:rPr>
        <w:t>Iverson, M.</w:t>
      </w:r>
      <w:r w:rsidRPr="00723594" w:rsidR="00A44EAD">
        <w:t xml:space="preserve">, &amp; Judy, T. </w:t>
      </w:r>
      <w:r w:rsidRPr="00723594" w:rsidR="007A359B">
        <w:t>(2009).</w:t>
      </w:r>
      <w:r w:rsidR="00EF43FE">
        <w:t xml:space="preserve"> </w:t>
      </w:r>
      <w:r w:rsidR="00541C1B">
        <w:t xml:space="preserve">Informing adult acquisition debates: </w:t>
      </w:r>
      <w:r w:rsidRPr="00723594" w:rsidR="007A359B">
        <w:t xml:space="preserve">N-Drop at the </w:t>
      </w:r>
      <w:r w:rsidR="00EF43FE">
        <w:t>i</w:t>
      </w:r>
      <w:r w:rsidRPr="00723594" w:rsidR="007A359B">
        <w:t xml:space="preserve">nitial </w:t>
      </w:r>
      <w:r w:rsidR="00EF43FE">
        <w:t>s</w:t>
      </w:r>
      <w:r w:rsidRPr="00723594" w:rsidR="007A359B">
        <w:t>tate</w:t>
      </w:r>
      <w:r w:rsidR="00541C1B">
        <w:t xml:space="preserve"> of L3 Brazilian Portuguese</w:t>
      </w:r>
      <w:r w:rsidRPr="00723594" w:rsidR="007A359B">
        <w:t xml:space="preserve">. </w:t>
      </w:r>
      <w:r w:rsidR="00EF43FE">
        <w:t xml:space="preserve">In A. </w:t>
      </w:r>
      <w:r w:rsidRPr="00723594" w:rsidR="00EF43FE">
        <w:t>Pires &amp;</w:t>
      </w:r>
      <w:r w:rsidR="00EF43FE">
        <w:t xml:space="preserve"> J. </w:t>
      </w:r>
      <w:r w:rsidRPr="00723594" w:rsidR="00EF43FE">
        <w:t>Rothman</w:t>
      </w:r>
      <w:r w:rsidR="00EF43FE">
        <w:t xml:space="preserve"> </w:t>
      </w:r>
      <w:r w:rsidRPr="00723594" w:rsidR="00EF43FE">
        <w:t>(</w:t>
      </w:r>
      <w:r w:rsidR="00EF43FE">
        <w:t>E</w:t>
      </w:r>
      <w:r w:rsidRPr="00723594" w:rsidR="00EF43FE">
        <w:t>ds.)</w:t>
      </w:r>
      <w:r w:rsidR="00EF43FE">
        <w:t xml:space="preserve">, </w:t>
      </w:r>
      <w:r w:rsidRPr="00EF43FE" w:rsidR="00EF43FE">
        <w:rPr>
          <w:i/>
        </w:rPr>
        <w:t xml:space="preserve">Minimalist </w:t>
      </w:r>
      <w:r w:rsidR="00EF43FE">
        <w:rPr>
          <w:i/>
        </w:rPr>
        <w:t>i</w:t>
      </w:r>
      <w:r w:rsidRPr="00EF43FE" w:rsidR="00EF43FE">
        <w:rPr>
          <w:i/>
        </w:rPr>
        <w:t xml:space="preserve">nquiries into </w:t>
      </w:r>
      <w:r w:rsidR="00EF43FE">
        <w:rPr>
          <w:i/>
        </w:rPr>
        <w:t>c</w:t>
      </w:r>
      <w:r w:rsidRPr="00EF43FE" w:rsidR="00EF43FE">
        <w:rPr>
          <w:i/>
        </w:rPr>
        <w:t xml:space="preserve">hild and </w:t>
      </w:r>
      <w:r w:rsidR="00EF43FE">
        <w:rPr>
          <w:i/>
        </w:rPr>
        <w:t>a</w:t>
      </w:r>
      <w:r w:rsidRPr="00EF43FE" w:rsidR="00EF43FE">
        <w:rPr>
          <w:i/>
        </w:rPr>
        <w:t xml:space="preserve">dult </w:t>
      </w:r>
      <w:r w:rsidR="00EF43FE">
        <w:rPr>
          <w:i/>
        </w:rPr>
        <w:t>l</w:t>
      </w:r>
      <w:r w:rsidRPr="00EF43FE" w:rsidR="00EF43FE">
        <w:rPr>
          <w:i/>
        </w:rPr>
        <w:t xml:space="preserve">anguage </w:t>
      </w:r>
      <w:r w:rsidR="00EF43FE">
        <w:rPr>
          <w:i/>
        </w:rPr>
        <w:t>a</w:t>
      </w:r>
      <w:r w:rsidRPr="00EF43FE" w:rsidR="00EF43FE">
        <w:rPr>
          <w:i/>
        </w:rPr>
        <w:t xml:space="preserve">cquisition: Case </w:t>
      </w:r>
      <w:r w:rsidR="00EF43FE">
        <w:rPr>
          <w:i/>
        </w:rPr>
        <w:t>s</w:t>
      </w:r>
      <w:r w:rsidRPr="00EF43FE" w:rsidR="00EF43FE">
        <w:rPr>
          <w:i/>
        </w:rPr>
        <w:t xml:space="preserve">tudies </w:t>
      </w:r>
      <w:r w:rsidR="00EF43FE">
        <w:rPr>
          <w:i/>
        </w:rPr>
        <w:t>a</w:t>
      </w:r>
      <w:r w:rsidRPr="00EF43FE" w:rsidR="00EF43FE">
        <w:rPr>
          <w:i/>
        </w:rPr>
        <w:t>cross Portuguese</w:t>
      </w:r>
      <w:r w:rsidR="00EF43FE">
        <w:rPr>
          <w:i/>
        </w:rPr>
        <w:t xml:space="preserve"> </w:t>
      </w:r>
      <w:r w:rsidR="00EF43FE">
        <w:t>(pp. 177-196)</w:t>
      </w:r>
      <w:r w:rsidRPr="00723594" w:rsidR="00EF43FE">
        <w:t xml:space="preserve">. Berlin/New York: Mouton </w:t>
      </w:r>
      <w:proofErr w:type="spellStart"/>
      <w:r w:rsidRPr="00723594" w:rsidR="00EF43FE">
        <w:t>DeGruyter</w:t>
      </w:r>
      <w:proofErr w:type="spellEnd"/>
      <w:r w:rsidRPr="00723594" w:rsidR="00EF43FE">
        <w:t>.</w:t>
      </w:r>
    </w:p>
    <w:p w:rsidR="00566EE0" w:rsidP="00C4325E" w:rsidRDefault="00566EE0" w14:paraId="69903A94" w14:textId="77777777">
      <w:pPr>
        <w:spacing w:line="300" w:lineRule="exact"/>
        <w:ind w:left="720" w:hanging="720"/>
      </w:pPr>
    </w:p>
    <w:p w:rsidRPr="00723594" w:rsidR="000512B4" w:rsidP="00244F65" w:rsidRDefault="000512B4" w14:paraId="4F495D63" w14:textId="77777777">
      <w:pPr>
        <w:spacing w:line="300" w:lineRule="exact"/>
      </w:pPr>
    </w:p>
    <w:p w:rsidR="006E4ED6" w:rsidP="00530D6C" w:rsidRDefault="00DB342C" w14:paraId="7B512D7A" w14:textId="5274279D">
      <w:pPr>
        <w:spacing w:line="300" w:lineRule="exact"/>
        <w:ind w:left="360"/>
        <w:rPr>
          <w:b/>
        </w:rPr>
      </w:pPr>
      <w:r>
        <w:rPr>
          <w:b/>
        </w:rPr>
        <w:t>1c</w:t>
      </w:r>
      <w:r w:rsidRPr="00723594" w:rsidR="00F938D8">
        <w:rPr>
          <w:b/>
        </w:rPr>
        <w:t>. Conference P</w:t>
      </w:r>
      <w:r w:rsidRPr="00723594" w:rsidR="001B3EBE">
        <w:rPr>
          <w:b/>
        </w:rPr>
        <w:t>roceedings</w:t>
      </w:r>
      <w:r w:rsidR="00E75A0D">
        <w:rPr>
          <w:b/>
        </w:rPr>
        <w:br/>
      </w:r>
    </w:p>
    <w:p w:rsidRPr="00CD5989" w:rsidR="006A1C46" w:rsidP="00CD5989" w:rsidRDefault="006A1C46" w14:paraId="61A4B975" w14:textId="69F5DB1B">
      <w:pPr>
        <w:spacing w:line="300" w:lineRule="exact"/>
        <w:ind w:left="720" w:hanging="720"/>
        <w:rPr>
          <w:bCs/>
          <w:lang w:val="en-AU"/>
        </w:rPr>
      </w:pPr>
      <w:r>
        <w:rPr>
          <w:bCs/>
        </w:rPr>
        <w:t xml:space="preserve">10. </w:t>
      </w:r>
      <w:r w:rsidRPr="006A1C46">
        <w:rPr>
          <w:bCs/>
          <w:lang w:val="en-AU"/>
        </w:rPr>
        <w:t xml:space="preserve">Dekydtspotter, L., Miller, </w:t>
      </w:r>
      <w:r w:rsidR="00403870">
        <w:rPr>
          <w:bCs/>
          <w:lang w:val="en-AU"/>
        </w:rPr>
        <w:t>A.</w:t>
      </w:r>
      <w:r w:rsidRPr="006A1C46">
        <w:rPr>
          <w:bCs/>
          <w:lang w:val="en-AU"/>
        </w:rPr>
        <w:t xml:space="preserve">K., </w:t>
      </w:r>
      <w:r w:rsidRPr="006A1C46">
        <w:rPr>
          <w:b/>
          <w:bCs/>
          <w:lang w:val="en-AU"/>
        </w:rPr>
        <w:t>Iverson, M.</w:t>
      </w:r>
      <w:r w:rsidRPr="006A1C46">
        <w:rPr>
          <w:bCs/>
          <w:lang w:val="en-AU"/>
        </w:rPr>
        <w:t xml:space="preserve">, </w:t>
      </w:r>
      <w:r w:rsidR="00403870">
        <w:rPr>
          <w:bCs/>
          <w:lang w:val="en-AU"/>
        </w:rPr>
        <w:t xml:space="preserve">Xiong, Y., </w:t>
      </w:r>
      <w:r w:rsidRPr="006A1C46">
        <w:rPr>
          <w:bCs/>
          <w:lang w:val="en-AU"/>
        </w:rPr>
        <w:t xml:space="preserve">Swanson, K., &amp; </w:t>
      </w:r>
      <w:r w:rsidRPr="006A1C46" w:rsidR="00403870">
        <w:rPr>
          <w:bCs/>
          <w:lang w:val="en-AU"/>
        </w:rPr>
        <w:t>Gilbert, C.</w:t>
      </w:r>
      <w:r w:rsidR="00403870">
        <w:rPr>
          <w:bCs/>
          <w:lang w:val="en-AU"/>
        </w:rPr>
        <w:t xml:space="preserve"> </w:t>
      </w:r>
      <w:r w:rsidRPr="006A1C46">
        <w:rPr>
          <w:bCs/>
          <w:lang w:val="en-AU"/>
        </w:rPr>
        <w:t>(201</w:t>
      </w:r>
      <w:r>
        <w:rPr>
          <w:bCs/>
          <w:lang w:val="en-AU"/>
        </w:rPr>
        <w:t>9</w:t>
      </w:r>
      <w:r w:rsidRPr="006A1C46">
        <w:rPr>
          <w:bCs/>
          <w:lang w:val="en-AU"/>
        </w:rPr>
        <w:t xml:space="preserve">). </w:t>
      </w:r>
      <w:r w:rsidRPr="00CD5989" w:rsidR="00CD5989">
        <w:rPr>
          <w:bCs/>
          <w:lang w:val="en-AU"/>
        </w:rPr>
        <w:t xml:space="preserve">Increased Beta-Band </w:t>
      </w:r>
      <w:r w:rsidR="006E037B">
        <w:rPr>
          <w:bCs/>
          <w:lang w:val="en-AU"/>
        </w:rPr>
        <w:t>a</w:t>
      </w:r>
      <w:r w:rsidRPr="00CD5989" w:rsidR="00CD5989">
        <w:rPr>
          <w:bCs/>
          <w:lang w:val="en-AU"/>
        </w:rPr>
        <w:t xml:space="preserve">ctivity in the </w:t>
      </w:r>
      <w:r w:rsidR="006E037B">
        <w:rPr>
          <w:bCs/>
          <w:lang w:val="en-AU"/>
        </w:rPr>
        <w:t>a</w:t>
      </w:r>
      <w:r w:rsidRPr="00CD5989" w:rsidR="00CD5989">
        <w:rPr>
          <w:bCs/>
          <w:lang w:val="en-AU"/>
        </w:rPr>
        <w:t xml:space="preserve">ctive </w:t>
      </w:r>
      <w:r w:rsidR="006E037B">
        <w:rPr>
          <w:bCs/>
          <w:lang w:val="en-AU"/>
        </w:rPr>
        <w:t>m</w:t>
      </w:r>
      <w:r w:rsidRPr="00CD5989" w:rsidR="00CD5989">
        <w:rPr>
          <w:bCs/>
          <w:lang w:val="en-AU"/>
        </w:rPr>
        <w:t xml:space="preserve">aintenance of </w:t>
      </w:r>
      <w:r w:rsidR="006E037B">
        <w:rPr>
          <w:bCs/>
          <w:lang w:val="en-AU"/>
        </w:rPr>
        <w:t>f</w:t>
      </w:r>
      <w:r w:rsidRPr="00CD5989" w:rsidR="00CD5989">
        <w:rPr>
          <w:bCs/>
          <w:lang w:val="en-AU"/>
        </w:rPr>
        <w:t xml:space="preserve">ragile L2 </w:t>
      </w:r>
      <w:r w:rsidR="006E037B">
        <w:rPr>
          <w:bCs/>
          <w:lang w:val="en-AU"/>
        </w:rPr>
        <w:t>r</w:t>
      </w:r>
      <w:r w:rsidRPr="00CD5989" w:rsidR="00CD5989">
        <w:rPr>
          <w:bCs/>
          <w:lang w:val="en-AU"/>
        </w:rPr>
        <w:t>epresentations</w:t>
      </w:r>
      <w:r w:rsidR="006E037B">
        <w:rPr>
          <w:bCs/>
          <w:lang w:val="en-AU"/>
        </w:rPr>
        <w:t xml:space="preserve">. </w:t>
      </w:r>
      <w:r w:rsidRPr="006A1C46">
        <w:rPr>
          <w:bCs/>
        </w:rPr>
        <w:t xml:space="preserve">In </w:t>
      </w:r>
      <w:r>
        <w:rPr>
          <w:bCs/>
        </w:rPr>
        <w:t>M.M.</w:t>
      </w:r>
      <w:r w:rsidRPr="006A1C46">
        <w:rPr>
          <w:bCs/>
        </w:rPr>
        <w:t xml:space="preserve"> B</w:t>
      </w:r>
      <w:r>
        <w:rPr>
          <w:bCs/>
        </w:rPr>
        <w:t>rown</w:t>
      </w:r>
      <w:r w:rsidRPr="006A1C46">
        <w:rPr>
          <w:bCs/>
        </w:rPr>
        <w:t xml:space="preserve"> &amp; </w:t>
      </w:r>
      <w:r>
        <w:rPr>
          <w:bCs/>
        </w:rPr>
        <w:t>B</w:t>
      </w:r>
      <w:r w:rsidRPr="006A1C46">
        <w:rPr>
          <w:bCs/>
        </w:rPr>
        <w:t xml:space="preserve">. </w:t>
      </w:r>
      <w:r>
        <w:rPr>
          <w:bCs/>
        </w:rPr>
        <w:t>Dailey</w:t>
      </w:r>
      <w:r w:rsidRPr="006A1C46">
        <w:rPr>
          <w:bCs/>
        </w:rPr>
        <w:t xml:space="preserve"> (Eds.), </w:t>
      </w:r>
      <w:r w:rsidRPr="006A1C46">
        <w:rPr>
          <w:bCs/>
          <w:i/>
        </w:rPr>
        <w:t xml:space="preserve">Proceedings of the </w:t>
      </w:r>
      <w:proofErr w:type="gramStart"/>
      <w:r w:rsidRPr="006A1C46">
        <w:rPr>
          <w:bCs/>
          <w:i/>
        </w:rPr>
        <w:t>4</w:t>
      </w:r>
      <w:r>
        <w:rPr>
          <w:bCs/>
          <w:i/>
        </w:rPr>
        <w:t>3</w:t>
      </w:r>
      <w:r w:rsidRPr="006A1C46">
        <w:rPr>
          <w:bCs/>
          <w:i/>
        </w:rPr>
        <w:t>nd</w:t>
      </w:r>
      <w:proofErr w:type="gramEnd"/>
      <w:r w:rsidRPr="006A1C46">
        <w:rPr>
          <w:bCs/>
          <w:i/>
        </w:rPr>
        <w:t xml:space="preserve"> Boston University Conference on Language Development</w:t>
      </w:r>
      <w:r w:rsidRPr="006A1C46">
        <w:rPr>
          <w:bCs/>
        </w:rPr>
        <w:t xml:space="preserve"> (pp. </w:t>
      </w:r>
      <w:r>
        <w:rPr>
          <w:bCs/>
        </w:rPr>
        <w:t>175</w:t>
      </w:r>
      <w:r w:rsidRPr="006A1C46">
        <w:rPr>
          <w:bCs/>
        </w:rPr>
        <w:t>-</w:t>
      </w:r>
      <w:r>
        <w:rPr>
          <w:bCs/>
        </w:rPr>
        <w:t>188</w:t>
      </w:r>
      <w:r w:rsidRPr="006A1C46">
        <w:rPr>
          <w:bCs/>
        </w:rPr>
        <w:t xml:space="preserve">). Somerville, MA: </w:t>
      </w:r>
      <w:proofErr w:type="spellStart"/>
      <w:r w:rsidRPr="006A1C46">
        <w:rPr>
          <w:bCs/>
        </w:rPr>
        <w:t>Cascadilla</w:t>
      </w:r>
      <w:proofErr w:type="spellEnd"/>
      <w:r w:rsidRPr="006A1C46">
        <w:rPr>
          <w:bCs/>
        </w:rPr>
        <w:t xml:space="preserve"> Press.</w:t>
      </w:r>
      <w:r w:rsidR="005534DF">
        <w:rPr>
          <w:bCs/>
        </w:rPr>
        <w:br/>
      </w:r>
    </w:p>
    <w:p w:rsidRPr="005168CE" w:rsidR="005168CE" w:rsidP="005168CE" w:rsidRDefault="005168CE" w14:paraId="6D233C30" w14:textId="6387AA79">
      <w:pPr>
        <w:spacing w:line="300" w:lineRule="exact"/>
        <w:ind w:left="720" w:hanging="720"/>
      </w:pPr>
      <w:r w:rsidRPr="005168CE">
        <w:t xml:space="preserve">9. Dekydtspotter, L., Miller, A. K., Gilbert, C., </w:t>
      </w:r>
      <w:r w:rsidRPr="005A09D2">
        <w:rPr>
          <w:b/>
        </w:rPr>
        <w:t>Iverson, M.</w:t>
      </w:r>
      <w:r w:rsidRPr="005168CE">
        <w:t xml:space="preserve">, Swanson, K., Leal, T. &amp; Innis, I. (2019). An ERP investigation of domain-specificity in (nonnative) French. In </w:t>
      </w:r>
      <w:r w:rsidRPr="00651120" w:rsidR="00651120">
        <w:rPr>
          <w:i/>
          <w:iCs/>
        </w:rPr>
        <w:t>Selected Proceedings of the 2017 Second Language Research Forum</w:t>
      </w:r>
      <w:r w:rsidR="00651120">
        <w:t xml:space="preserve"> (pp. 48-61)</w:t>
      </w:r>
      <w:r w:rsidRPr="005168CE">
        <w:t xml:space="preserve">. Somerville: </w:t>
      </w:r>
      <w:proofErr w:type="spellStart"/>
      <w:r w:rsidRPr="005168CE">
        <w:t>Cascadilla</w:t>
      </w:r>
      <w:proofErr w:type="spellEnd"/>
      <w:r w:rsidRPr="005168CE">
        <w:t>.</w:t>
      </w:r>
    </w:p>
    <w:p w:rsidR="005168CE" w:rsidP="007F2FAA" w:rsidRDefault="005168CE" w14:paraId="2743E770" w14:textId="77777777">
      <w:pPr>
        <w:spacing w:line="300" w:lineRule="exact"/>
        <w:ind w:left="360" w:firstLine="360"/>
        <w:rPr>
          <w:b/>
        </w:rPr>
      </w:pPr>
    </w:p>
    <w:p w:rsidR="00FB7885" w:rsidP="00FB7885" w:rsidRDefault="00FB7885" w14:paraId="7AD5C841" w14:textId="66F97AEF">
      <w:pPr>
        <w:spacing w:line="300" w:lineRule="exact"/>
        <w:ind w:left="720" w:hanging="720"/>
        <w:rPr>
          <w:b/>
        </w:rPr>
      </w:pPr>
      <w:r w:rsidRPr="00FB7885">
        <w:t>8.</w:t>
      </w:r>
      <w:r>
        <w:rPr>
          <w:b/>
        </w:rPr>
        <w:t xml:space="preserve"> </w:t>
      </w:r>
      <w:r>
        <w:rPr>
          <w:lang w:val="en-AU"/>
        </w:rPr>
        <w:t xml:space="preserve">Dekydtspotter, L., Miller, K., Gilbert, C., </w:t>
      </w:r>
      <w:r w:rsidRPr="004E6551">
        <w:rPr>
          <w:b/>
          <w:lang w:val="en-AU"/>
        </w:rPr>
        <w:t>Iverson, M.</w:t>
      </w:r>
      <w:r>
        <w:rPr>
          <w:lang w:val="en-AU"/>
        </w:rPr>
        <w:t>, Swanson, K.,</w:t>
      </w:r>
      <w:r w:rsidR="0069113C">
        <w:rPr>
          <w:lang w:val="en-AU"/>
        </w:rPr>
        <w:t xml:space="preserve"> Leal,</w:t>
      </w:r>
      <w:r>
        <w:rPr>
          <w:lang w:val="en-AU"/>
        </w:rPr>
        <w:t xml:space="preserve"> T., &amp; Innis, I. (</w:t>
      </w:r>
      <w:r w:rsidR="0069113C">
        <w:rPr>
          <w:lang w:val="en-AU"/>
        </w:rPr>
        <w:t>2018</w:t>
      </w:r>
      <w:r>
        <w:rPr>
          <w:lang w:val="en-AU"/>
        </w:rPr>
        <w:t xml:space="preserve">). </w:t>
      </w:r>
      <w:r w:rsidR="0069113C">
        <w:rPr>
          <w:lang w:val="en-AU"/>
        </w:rPr>
        <w:t>An ERP investigation of domain-specificity: Clause-edge recursion in native and non-native French</w:t>
      </w:r>
      <w:r>
        <w:rPr>
          <w:lang w:val="en-AU"/>
        </w:rPr>
        <w:t xml:space="preserve">. </w:t>
      </w:r>
      <w:r>
        <w:rPr>
          <w:bCs/>
        </w:rPr>
        <w:t xml:space="preserve">In </w:t>
      </w:r>
      <w:r w:rsidR="0069113C">
        <w:rPr>
          <w:bCs/>
        </w:rPr>
        <w:t xml:space="preserve">A. </w:t>
      </w:r>
      <w:proofErr w:type="spellStart"/>
      <w:r w:rsidR="0069113C">
        <w:rPr>
          <w:bCs/>
        </w:rPr>
        <w:t>Bertolini</w:t>
      </w:r>
      <w:proofErr w:type="spellEnd"/>
      <w:r w:rsidR="0069113C">
        <w:rPr>
          <w:bCs/>
        </w:rPr>
        <w:t xml:space="preserve"> </w:t>
      </w:r>
      <w:r>
        <w:rPr>
          <w:bCs/>
        </w:rPr>
        <w:t xml:space="preserve">&amp; </w:t>
      </w:r>
      <w:r w:rsidR="0069113C">
        <w:rPr>
          <w:bCs/>
        </w:rPr>
        <w:t>M</w:t>
      </w:r>
      <w:r>
        <w:rPr>
          <w:bCs/>
        </w:rPr>
        <w:t xml:space="preserve">. </w:t>
      </w:r>
      <w:r w:rsidR="0069113C">
        <w:rPr>
          <w:bCs/>
        </w:rPr>
        <w:t>Kaplan</w:t>
      </w:r>
      <w:r>
        <w:rPr>
          <w:bCs/>
        </w:rPr>
        <w:t xml:space="preserve"> (Eds.), </w:t>
      </w:r>
      <w:r w:rsidRPr="008E7877">
        <w:rPr>
          <w:bCs/>
          <w:i/>
        </w:rPr>
        <w:t>BUC</w:t>
      </w:r>
      <w:r w:rsidR="0069113C">
        <w:rPr>
          <w:bCs/>
          <w:i/>
        </w:rPr>
        <w:t>LD 42: Proceedings of the 42nd</w:t>
      </w:r>
      <w:r>
        <w:rPr>
          <w:bCs/>
          <w:i/>
        </w:rPr>
        <w:t xml:space="preserve"> A</w:t>
      </w:r>
      <w:r w:rsidRPr="008E7877">
        <w:rPr>
          <w:bCs/>
          <w:i/>
        </w:rPr>
        <w:t>nnual Boston University Conference on Language Development</w:t>
      </w:r>
      <w:r>
        <w:rPr>
          <w:bCs/>
        </w:rPr>
        <w:t xml:space="preserve"> (pp. </w:t>
      </w:r>
      <w:r w:rsidR="0069113C">
        <w:rPr>
          <w:bCs/>
        </w:rPr>
        <w:t>214</w:t>
      </w:r>
      <w:r>
        <w:rPr>
          <w:bCs/>
        </w:rPr>
        <w:t>-22</w:t>
      </w:r>
      <w:r w:rsidR="0069113C">
        <w:rPr>
          <w:bCs/>
        </w:rPr>
        <w:t>7</w:t>
      </w:r>
      <w:r>
        <w:rPr>
          <w:bCs/>
        </w:rPr>
        <w:t>)</w:t>
      </w:r>
      <w:r w:rsidRPr="00723594">
        <w:rPr>
          <w:bCs/>
        </w:rPr>
        <w:t xml:space="preserve">. Somerville, MA: </w:t>
      </w:r>
      <w:proofErr w:type="spellStart"/>
      <w:r w:rsidRPr="00723594">
        <w:rPr>
          <w:bCs/>
        </w:rPr>
        <w:t>Cascadilla</w:t>
      </w:r>
      <w:proofErr w:type="spellEnd"/>
      <w:r w:rsidRPr="00723594">
        <w:rPr>
          <w:bCs/>
        </w:rPr>
        <w:t xml:space="preserve"> Press</w:t>
      </w:r>
      <w:r>
        <w:rPr>
          <w:bCs/>
        </w:rPr>
        <w:t>.</w:t>
      </w:r>
    </w:p>
    <w:p w:rsidRPr="00723594" w:rsidR="009C2103" w:rsidP="007F2FAA" w:rsidRDefault="009C2103" w14:paraId="26829310" w14:textId="77777777">
      <w:pPr>
        <w:spacing w:line="300" w:lineRule="exact"/>
        <w:ind w:left="360" w:firstLine="360"/>
        <w:rPr>
          <w:bCs/>
        </w:rPr>
      </w:pPr>
    </w:p>
    <w:p w:rsidR="00B71172" w:rsidP="00EF7EED" w:rsidRDefault="001226E9" w14:paraId="31407C2F" w14:textId="21631C75">
      <w:pPr>
        <w:spacing w:line="300" w:lineRule="exact"/>
        <w:ind w:left="720" w:hanging="720"/>
        <w:rPr>
          <w:bCs/>
        </w:rPr>
      </w:pPr>
      <w:r>
        <w:rPr>
          <w:bCs/>
        </w:rPr>
        <w:t xml:space="preserve">7. </w:t>
      </w:r>
      <w:r w:rsidR="00A44EAD">
        <w:rPr>
          <w:lang w:val="en-AU"/>
        </w:rPr>
        <w:t xml:space="preserve">Dekydtspotter, L., Gilbert, C., Miller, K., </w:t>
      </w:r>
      <w:r w:rsidRPr="004E6551" w:rsidR="00A44EAD">
        <w:rPr>
          <w:b/>
          <w:lang w:val="en-AU"/>
        </w:rPr>
        <w:t>Iverson, M.</w:t>
      </w:r>
      <w:r w:rsidR="00A44EAD">
        <w:rPr>
          <w:lang w:val="en-AU"/>
        </w:rPr>
        <w:t xml:space="preserve">, Leal, T., &amp; Innis, I. </w:t>
      </w:r>
      <w:r>
        <w:rPr>
          <w:lang w:val="en-AU"/>
        </w:rPr>
        <w:t>(</w:t>
      </w:r>
      <w:r w:rsidR="00B02AEA">
        <w:rPr>
          <w:lang w:val="en-AU"/>
        </w:rPr>
        <w:t>2017</w:t>
      </w:r>
      <w:r>
        <w:rPr>
          <w:lang w:val="en-AU"/>
        </w:rPr>
        <w:t>)</w:t>
      </w:r>
      <w:r w:rsidR="00AC3232">
        <w:rPr>
          <w:lang w:val="en-AU"/>
        </w:rPr>
        <w:t>.</w:t>
      </w:r>
      <w:r>
        <w:rPr>
          <w:lang w:val="en-AU"/>
        </w:rPr>
        <w:t xml:space="preserve"> ERP correlates of cyclic computations: A</w:t>
      </w:r>
      <w:r w:rsidR="00AC3232">
        <w:rPr>
          <w:lang w:val="en-AU"/>
        </w:rPr>
        <w:t xml:space="preserve">naphora in native and L2 French. </w:t>
      </w:r>
      <w:r w:rsidR="00AC3232">
        <w:rPr>
          <w:bCs/>
        </w:rPr>
        <w:t xml:space="preserve">In </w:t>
      </w:r>
      <w:r w:rsidR="009C1236">
        <w:rPr>
          <w:bCs/>
        </w:rPr>
        <w:t>M</w:t>
      </w:r>
      <w:r w:rsidR="00AC3232">
        <w:rPr>
          <w:bCs/>
        </w:rPr>
        <w:t xml:space="preserve">. </w:t>
      </w:r>
      <w:proofErr w:type="spellStart"/>
      <w:r w:rsidR="009C1236">
        <w:rPr>
          <w:bCs/>
        </w:rPr>
        <w:t>LaMendola</w:t>
      </w:r>
      <w:proofErr w:type="spellEnd"/>
      <w:r w:rsidR="00AC3232">
        <w:rPr>
          <w:bCs/>
        </w:rPr>
        <w:t xml:space="preserve"> &amp; </w:t>
      </w:r>
      <w:r w:rsidR="009C1236">
        <w:rPr>
          <w:bCs/>
        </w:rPr>
        <w:t>J</w:t>
      </w:r>
      <w:r w:rsidR="00AC3232">
        <w:rPr>
          <w:bCs/>
        </w:rPr>
        <w:t>. S</w:t>
      </w:r>
      <w:r w:rsidR="009C1236">
        <w:rPr>
          <w:bCs/>
        </w:rPr>
        <w:t>cott</w:t>
      </w:r>
      <w:r w:rsidR="00AC3232">
        <w:rPr>
          <w:bCs/>
        </w:rPr>
        <w:t xml:space="preserve"> (Eds.), </w:t>
      </w:r>
      <w:r w:rsidRPr="008E7877" w:rsidR="00AC3232">
        <w:rPr>
          <w:bCs/>
          <w:i/>
        </w:rPr>
        <w:t>BUC</w:t>
      </w:r>
      <w:r w:rsidR="00AC3232">
        <w:rPr>
          <w:bCs/>
          <w:i/>
        </w:rPr>
        <w:t>LD 41: Proceedings of the 41st A</w:t>
      </w:r>
      <w:r w:rsidRPr="008E7877" w:rsidR="00AC3232">
        <w:rPr>
          <w:bCs/>
          <w:i/>
        </w:rPr>
        <w:t>nnual Boston University Conference on Language Development</w:t>
      </w:r>
      <w:r w:rsidR="00B02AEA">
        <w:rPr>
          <w:bCs/>
        </w:rPr>
        <w:t xml:space="preserve"> (pp. 208-221)</w:t>
      </w:r>
      <w:r w:rsidRPr="00723594" w:rsidR="00AC3232">
        <w:rPr>
          <w:bCs/>
        </w:rPr>
        <w:t xml:space="preserve">. Somerville, MA: </w:t>
      </w:r>
      <w:proofErr w:type="spellStart"/>
      <w:r w:rsidRPr="00723594" w:rsidR="00AC3232">
        <w:rPr>
          <w:bCs/>
        </w:rPr>
        <w:t>Cascadilla</w:t>
      </w:r>
      <w:proofErr w:type="spellEnd"/>
      <w:r w:rsidRPr="00723594" w:rsidR="00AC3232">
        <w:rPr>
          <w:bCs/>
        </w:rPr>
        <w:t xml:space="preserve"> Press</w:t>
      </w:r>
      <w:r w:rsidR="00AC3232">
        <w:rPr>
          <w:bCs/>
        </w:rPr>
        <w:t>.</w:t>
      </w:r>
    </w:p>
    <w:p w:rsidR="00B71172" w:rsidP="006E4ED6" w:rsidRDefault="00B71172" w14:paraId="2DA632C1" w14:textId="77777777">
      <w:pPr>
        <w:spacing w:line="300" w:lineRule="exact"/>
        <w:ind w:left="720" w:hanging="720"/>
        <w:rPr>
          <w:bCs/>
        </w:rPr>
      </w:pPr>
    </w:p>
    <w:p w:rsidRPr="00723594" w:rsidR="006E4ED6" w:rsidP="006E4ED6" w:rsidRDefault="006E4ED6" w14:paraId="744A8ECA" w14:textId="0DB316EE">
      <w:pPr>
        <w:spacing w:line="300" w:lineRule="exact"/>
        <w:ind w:left="720" w:hanging="720"/>
        <w:rPr>
          <w:bCs/>
        </w:rPr>
      </w:pPr>
      <w:r w:rsidRPr="00723594">
        <w:rPr>
          <w:bCs/>
        </w:rPr>
        <w:t xml:space="preserve">6.  </w:t>
      </w:r>
      <w:r w:rsidRPr="004E6551" w:rsidR="00A44EAD">
        <w:rPr>
          <w:b/>
          <w:bCs/>
        </w:rPr>
        <w:t>Iverson, M.</w:t>
      </w:r>
      <w:r w:rsidR="00A44EAD">
        <w:rPr>
          <w:bCs/>
        </w:rPr>
        <w:t>,</w:t>
      </w:r>
      <w:r w:rsidRPr="00723594" w:rsidR="00A44EAD">
        <w:rPr>
          <w:bCs/>
        </w:rPr>
        <w:t xml:space="preserve"> &amp; Rothman, J. </w:t>
      </w:r>
      <w:r w:rsidRPr="00723594">
        <w:rPr>
          <w:bCs/>
        </w:rPr>
        <w:t>(2011).</w:t>
      </w:r>
      <w:r w:rsidR="008E7877">
        <w:rPr>
          <w:bCs/>
        </w:rPr>
        <w:t xml:space="preserve">  </w:t>
      </w:r>
      <w:r w:rsidRPr="00723594">
        <w:rPr>
          <w:bCs/>
        </w:rPr>
        <w:t xml:space="preserve">L1 </w:t>
      </w:r>
      <w:r w:rsidR="008E7877">
        <w:rPr>
          <w:bCs/>
        </w:rPr>
        <w:t>p</w:t>
      </w:r>
      <w:r w:rsidRPr="00723594">
        <w:rPr>
          <w:bCs/>
        </w:rPr>
        <w:t xml:space="preserve">reemption and L2 </w:t>
      </w:r>
      <w:r w:rsidR="008E7877">
        <w:rPr>
          <w:bCs/>
        </w:rPr>
        <w:t>l</w:t>
      </w:r>
      <w:r w:rsidRPr="00723594">
        <w:rPr>
          <w:bCs/>
        </w:rPr>
        <w:t xml:space="preserve">earnability: The </w:t>
      </w:r>
      <w:r w:rsidR="008E7877">
        <w:rPr>
          <w:bCs/>
        </w:rPr>
        <w:t>case of o</w:t>
      </w:r>
      <w:r w:rsidRPr="00723594">
        <w:rPr>
          <w:bCs/>
        </w:rPr>
        <w:t xml:space="preserve">bject </w:t>
      </w:r>
      <w:proofErr w:type="gramStart"/>
      <w:r w:rsidR="008E7877">
        <w:rPr>
          <w:bCs/>
        </w:rPr>
        <w:t>d</w:t>
      </w:r>
      <w:r w:rsidRPr="00723594">
        <w:rPr>
          <w:bCs/>
        </w:rPr>
        <w:t>rop</w:t>
      </w:r>
      <w:proofErr w:type="gramEnd"/>
      <w:r w:rsidRPr="00723594">
        <w:rPr>
          <w:bCs/>
        </w:rPr>
        <w:t xml:space="preserve"> in Brazilian Portuguese </w:t>
      </w:r>
      <w:r w:rsidR="008E7877">
        <w:rPr>
          <w:bCs/>
        </w:rPr>
        <w:t>n</w:t>
      </w:r>
      <w:r w:rsidRPr="00723594">
        <w:rPr>
          <w:bCs/>
        </w:rPr>
        <w:t xml:space="preserve">ative </w:t>
      </w:r>
      <w:r w:rsidR="008E7877">
        <w:rPr>
          <w:bCs/>
        </w:rPr>
        <w:t>l</w:t>
      </w:r>
      <w:r w:rsidRPr="00723594">
        <w:rPr>
          <w:bCs/>
        </w:rPr>
        <w:t xml:space="preserve">earners of L2 </w:t>
      </w:r>
      <w:r w:rsidR="008E7877">
        <w:rPr>
          <w:bCs/>
        </w:rPr>
        <w:t xml:space="preserve">Spanish.  In N. Danis, K. Mesh &amp; H. Sung (Eds.), </w:t>
      </w:r>
      <w:r w:rsidRPr="008E7877">
        <w:rPr>
          <w:bCs/>
          <w:i/>
        </w:rPr>
        <w:t>BUC</w:t>
      </w:r>
      <w:r w:rsidR="008E7877">
        <w:rPr>
          <w:bCs/>
          <w:i/>
        </w:rPr>
        <w:t>LD 35: Proceedings of the 35th A</w:t>
      </w:r>
      <w:r w:rsidRPr="008E7877">
        <w:rPr>
          <w:bCs/>
          <w:i/>
        </w:rPr>
        <w:t>nnual Boston University Conference on Language Development</w:t>
      </w:r>
      <w:r w:rsidRPr="00723594">
        <w:rPr>
          <w:bCs/>
        </w:rPr>
        <w:t xml:space="preserve"> (pp. 296-307). Somerville, MA: </w:t>
      </w:r>
      <w:proofErr w:type="spellStart"/>
      <w:r w:rsidRPr="00723594">
        <w:rPr>
          <w:bCs/>
        </w:rPr>
        <w:t>Cascadilla</w:t>
      </w:r>
      <w:proofErr w:type="spellEnd"/>
      <w:r w:rsidRPr="00723594">
        <w:rPr>
          <w:bCs/>
        </w:rPr>
        <w:t xml:space="preserve"> Press</w:t>
      </w:r>
      <w:r w:rsidR="00BE5009">
        <w:rPr>
          <w:bCs/>
        </w:rPr>
        <w:t>.</w:t>
      </w:r>
    </w:p>
    <w:p w:rsidRPr="00723594" w:rsidR="00A867F1" w:rsidP="00C4325E" w:rsidRDefault="00A867F1" w14:paraId="3EBBCBE3" w14:textId="77777777">
      <w:pPr>
        <w:spacing w:line="300" w:lineRule="exact"/>
        <w:ind w:left="720" w:hanging="720"/>
        <w:rPr>
          <w:bCs/>
        </w:rPr>
      </w:pPr>
    </w:p>
    <w:p w:rsidRPr="007F2527" w:rsidR="00F938D8" w:rsidP="00C4325E" w:rsidRDefault="00533664" w14:paraId="29C373B4" w14:textId="627F5035">
      <w:pPr>
        <w:spacing w:line="300" w:lineRule="exact"/>
        <w:ind w:left="720" w:hanging="720"/>
        <w:rPr>
          <w:bCs/>
        </w:rPr>
      </w:pPr>
      <w:r w:rsidRPr="00723594">
        <w:rPr>
          <w:bCs/>
        </w:rPr>
        <w:t>5</w:t>
      </w:r>
      <w:r w:rsidRPr="00723594" w:rsidR="000E6196">
        <w:rPr>
          <w:bCs/>
        </w:rPr>
        <w:t xml:space="preserve">. </w:t>
      </w:r>
      <w:r w:rsidRPr="004E6551" w:rsidR="00A44EAD">
        <w:rPr>
          <w:b/>
          <w:bCs/>
        </w:rPr>
        <w:t>Iverson, M.</w:t>
      </w:r>
      <w:r w:rsidRPr="00723594" w:rsidR="00A44EAD">
        <w:rPr>
          <w:bCs/>
        </w:rPr>
        <w:t xml:space="preserve"> </w:t>
      </w:r>
      <w:r w:rsidRPr="00723594" w:rsidR="009C1066">
        <w:rPr>
          <w:bCs/>
        </w:rPr>
        <w:t>(2009).</w:t>
      </w:r>
      <w:r w:rsidR="007F2527">
        <w:rPr>
          <w:bCs/>
        </w:rPr>
        <w:t xml:space="preserve">  </w:t>
      </w:r>
      <w:r w:rsidRPr="00723594" w:rsidR="009C1066">
        <w:rPr>
          <w:bCs/>
        </w:rPr>
        <w:t xml:space="preserve">Knowledge of </w:t>
      </w:r>
      <w:r w:rsidR="007F2527">
        <w:rPr>
          <w:bCs/>
        </w:rPr>
        <w:t>n</w:t>
      </w:r>
      <w:r w:rsidRPr="00723594" w:rsidR="009C1066">
        <w:rPr>
          <w:bCs/>
        </w:rPr>
        <w:t>oun-</w:t>
      </w:r>
      <w:r w:rsidR="007F2527">
        <w:rPr>
          <w:bCs/>
        </w:rPr>
        <w:t>d</w:t>
      </w:r>
      <w:r w:rsidRPr="00723594" w:rsidR="009C1066">
        <w:rPr>
          <w:bCs/>
        </w:rPr>
        <w:t xml:space="preserve">rop across </w:t>
      </w:r>
      <w:r w:rsidR="007F2527">
        <w:rPr>
          <w:bCs/>
        </w:rPr>
        <w:t>v</w:t>
      </w:r>
      <w:r w:rsidRPr="00723594" w:rsidR="009C1066">
        <w:rPr>
          <w:bCs/>
        </w:rPr>
        <w:t xml:space="preserve">arious </w:t>
      </w:r>
      <w:r w:rsidR="007F2527">
        <w:rPr>
          <w:bCs/>
        </w:rPr>
        <w:t>l</w:t>
      </w:r>
      <w:r w:rsidRPr="00723594" w:rsidR="009C1066">
        <w:rPr>
          <w:bCs/>
        </w:rPr>
        <w:t xml:space="preserve">exical and </w:t>
      </w:r>
      <w:r w:rsidR="007F2527">
        <w:rPr>
          <w:bCs/>
        </w:rPr>
        <w:t>f</w:t>
      </w:r>
      <w:r w:rsidRPr="00723594" w:rsidR="009C1066">
        <w:rPr>
          <w:bCs/>
        </w:rPr>
        <w:t xml:space="preserve">unctional </w:t>
      </w:r>
      <w:r w:rsidR="007F2527">
        <w:rPr>
          <w:bCs/>
        </w:rPr>
        <w:t>c</w:t>
      </w:r>
      <w:r w:rsidRPr="00723594" w:rsidR="009C1066">
        <w:rPr>
          <w:bCs/>
        </w:rPr>
        <w:t xml:space="preserve">ategories in </w:t>
      </w:r>
      <w:r w:rsidR="007F2527">
        <w:rPr>
          <w:bCs/>
        </w:rPr>
        <w:t>h</w:t>
      </w:r>
      <w:r w:rsidRPr="00723594" w:rsidR="009C1066">
        <w:rPr>
          <w:bCs/>
        </w:rPr>
        <w:t xml:space="preserve">eritage Spanish </w:t>
      </w:r>
      <w:r w:rsidR="007F2527">
        <w:rPr>
          <w:bCs/>
        </w:rPr>
        <w:t>b</w:t>
      </w:r>
      <w:r w:rsidRPr="00723594" w:rsidR="009C1066">
        <w:rPr>
          <w:bCs/>
        </w:rPr>
        <w:t>ilinguals.</w:t>
      </w:r>
      <w:r w:rsidR="007F2527">
        <w:rPr>
          <w:bCs/>
        </w:rPr>
        <w:t xml:space="preserve">  </w:t>
      </w:r>
      <w:r w:rsidRPr="00723594" w:rsidR="009C1066">
        <w:rPr>
          <w:bCs/>
        </w:rPr>
        <w:t>In J</w:t>
      </w:r>
      <w:r w:rsidR="007F2527">
        <w:rPr>
          <w:bCs/>
        </w:rPr>
        <w:t>.</w:t>
      </w:r>
      <w:r w:rsidRPr="00723594" w:rsidR="009C1066">
        <w:rPr>
          <w:bCs/>
        </w:rPr>
        <w:t xml:space="preserve"> Crawford, K</w:t>
      </w:r>
      <w:r w:rsidR="007F2527">
        <w:rPr>
          <w:bCs/>
        </w:rPr>
        <w:t>.</w:t>
      </w:r>
      <w:r w:rsidRPr="00723594" w:rsidR="009C1066">
        <w:rPr>
          <w:bCs/>
        </w:rPr>
        <w:t xml:space="preserve"> Otaki, and M</w:t>
      </w:r>
      <w:r w:rsidR="007F2527">
        <w:rPr>
          <w:bCs/>
        </w:rPr>
        <w:t>.</w:t>
      </w:r>
      <w:r w:rsidRPr="00723594" w:rsidR="009C1066">
        <w:rPr>
          <w:bCs/>
        </w:rPr>
        <w:t xml:space="preserve"> Takahashi</w:t>
      </w:r>
      <w:r w:rsidR="007F2527">
        <w:rPr>
          <w:bCs/>
        </w:rPr>
        <w:t xml:space="preserve"> </w:t>
      </w:r>
      <w:r w:rsidRPr="00723594" w:rsidR="009C1066">
        <w:rPr>
          <w:bCs/>
        </w:rPr>
        <w:t>(</w:t>
      </w:r>
      <w:r w:rsidR="007F2527">
        <w:rPr>
          <w:bCs/>
        </w:rPr>
        <w:t>E</w:t>
      </w:r>
      <w:r w:rsidRPr="00723594" w:rsidR="009C1066">
        <w:rPr>
          <w:bCs/>
        </w:rPr>
        <w:t xml:space="preserve">ds.), </w:t>
      </w:r>
      <w:r w:rsidR="007F2527">
        <w:rPr>
          <w:bCs/>
          <w:i/>
        </w:rPr>
        <w:t>Proceedings of the 3</w:t>
      </w:r>
      <w:r w:rsidRPr="007F2527" w:rsidR="007F2527">
        <w:rPr>
          <w:bCs/>
          <w:i/>
          <w:vertAlign w:val="superscript"/>
        </w:rPr>
        <w:t>rd</w:t>
      </w:r>
      <w:r w:rsidR="007F2527">
        <w:rPr>
          <w:bCs/>
          <w:i/>
        </w:rPr>
        <w:t xml:space="preserve"> Conference on Generative Approaches to Language Acquisition North America (GALANA 2008)</w:t>
      </w:r>
      <w:r w:rsidR="007F2527">
        <w:rPr>
          <w:bCs/>
        </w:rPr>
        <w:t xml:space="preserve"> (pp. 98-106).  </w:t>
      </w:r>
      <w:r w:rsidRPr="007F2527" w:rsidR="009C1066">
        <w:rPr>
          <w:bCs/>
        </w:rPr>
        <w:t xml:space="preserve">Somerville, MA: </w:t>
      </w:r>
      <w:proofErr w:type="spellStart"/>
      <w:r w:rsidRPr="007F2527" w:rsidR="009C1066">
        <w:rPr>
          <w:bCs/>
        </w:rPr>
        <w:t>Cascadilla</w:t>
      </w:r>
      <w:proofErr w:type="spellEnd"/>
      <w:r w:rsidRPr="007F2527" w:rsidR="009C1066">
        <w:rPr>
          <w:bCs/>
        </w:rPr>
        <w:t xml:space="preserve"> Press.</w:t>
      </w:r>
    </w:p>
    <w:p w:rsidR="009E7EC7" w:rsidP="00BF00BC" w:rsidRDefault="009E7EC7" w14:paraId="631400C8" w14:textId="564F8804">
      <w:pPr>
        <w:spacing w:line="300" w:lineRule="exact"/>
        <w:rPr>
          <w:lang w:val="es-ES"/>
        </w:rPr>
      </w:pPr>
    </w:p>
    <w:p w:rsidR="00526FEB" w:rsidP="00C4325E" w:rsidRDefault="00533664" w14:paraId="223BCF6E" w14:textId="6654C9CF">
      <w:pPr>
        <w:spacing w:line="300" w:lineRule="exact"/>
        <w:ind w:left="720" w:hanging="720"/>
        <w:rPr>
          <w:bCs/>
        </w:rPr>
      </w:pPr>
      <w:r w:rsidRPr="000C5E35">
        <w:rPr>
          <w:lang w:val="es-ES"/>
        </w:rPr>
        <w:t>4</w:t>
      </w:r>
      <w:r w:rsidRPr="000C5E35" w:rsidR="000E6196">
        <w:rPr>
          <w:lang w:val="es-ES"/>
        </w:rPr>
        <w:t xml:space="preserve">. </w:t>
      </w:r>
      <w:r w:rsidRPr="000C5E35" w:rsidR="00A44EAD">
        <w:rPr>
          <w:lang w:val="es-ES"/>
        </w:rPr>
        <w:t xml:space="preserve">Rothman, J., </w:t>
      </w:r>
      <w:r w:rsidRPr="004E6551" w:rsidR="00A44EAD">
        <w:rPr>
          <w:b/>
          <w:lang w:val="es-ES"/>
        </w:rPr>
        <w:t>Iverson, M.</w:t>
      </w:r>
      <w:r w:rsidRPr="000C5E35" w:rsidR="00A44EAD">
        <w:rPr>
          <w:lang w:val="es-ES"/>
        </w:rPr>
        <w:t xml:space="preserve">, Judy, T., &amp; Guijarro-Fuentes, P. </w:t>
      </w:r>
      <w:r w:rsidRPr="000C5E35" w:rsidR="009C1066">
        <w:rPr>
          <w:lang w:val="es-ES"/>
        </w:rPr>
        <w:t xml:space="preserve">(2009). </w:t>
      </w:r>
      <w:r w:rsidRPr="00723594" w:rsidR="009C1066">
        <w:t>Noun-</w:t>
      </w:r>
      <w:r w:rsidR="00C70704">
        <w:t>r</w:t>
      </w:r>
      <w:r w:rsidRPr="00723594" w:rsidR="009C1066">
        <w:t xml:space="preserve">aising and </w:t>
      </w:r>
      <w:r w:rsidR="00C70704">
        <w:t>a</w:t>
      </w:r>
      <w:r w:rsidRPr="00723594" w:rsidR="009C1066">
        <w:t xml:space="preserve">djectival </w:t>
      </w:r>
      <w:r w:rsidR="00C70704">
        <w:t>i</w:t>
      </w:r>
      <w:r w:rsidRPr="00723594" w:rsidR="009C1066">
        <w:t xml:space="preserve">nterpretative </w:t>
      </w:r>
      <w:r w:rsidR="00C70704">
        <w:t>r</w:t>
      </w:r>
      <w:r w:rsidRPr="00723594" w:rsidR="009C1066">
        <w:t xml:space="preserve">eflexes in the L2 Spanish of Germanic and Italian </w:t>
      </w:r>
      <w:r w:rsidR="00C70704">
        <w:t>l</w:t>
      </w:r>
      <w:r w:rsidRPr="00723594" w:rsidR="009C1066">
        <w:t xml:space="preserve">earners. In </w:t>
      </w:r>
      <w:r w:rsidR="008E7877">
        <w:rPr>
          <w:bCs/>
        </w:rPr>
        <w:t xml:space="preserve">J. </w:t>
      </w:r>
      <w:proofErr w:type="spellStart"/>
      <w:r w:rsidR="008E7877">
        <w:rPr>
          <w:bCs/>
        </w:rPr>
        <w:t>Chandlee</w:t>
      </w:r>
      <w:proofErr w:type="spellEnd"/>
      <w:r w:rsidR="008E7877">
        <w:rPr>
          <w:bCs/>
        </w:rPr>
        <w:t xml:space="preserve">, M. </w:t>
      </w:r>
      <w:proofErr w:type="spellStart"/>
      <w:r w:rsidR="008E7877">
        <w:rPr>
          <w:bCs/>
        </w:rPr>
        <w:t>Franchini</w:t>
      </w:r>
      <w:proofErr w:type="spellEnd"/>
      <w:r w:rsidR="008E7877">
        <w:rPr>
          <w:bCs/>
        </w:rPr>
        <w:t xml:space="preserve">, S. Lord &amp; G.-M. </w:t>
      </w:r>
      <w:proofErr w:type="spellStart"/>
      <w:r w:rsidR="008E7877">
        <w:rPr>
          <w:bCs/>
        </w:rPr>
        <w:t>Rheiner</w:t>
      </w:r>
      <w:proofErr w:type="spellEnd"/>
      <w:r w:rsidR="008E7877">
        <w:rPr>
          <w:bCs/>
        </w:rPr>
        <w:t xml:space="preserve"> (Eds.), </w:t>
      </w:r>
      <w:r w:rsidRPr="008E7877" w:rsidR="008E7877">
        <w:rPr>
          <w:bCs/>
          <w:i/>
        </w:rPr>
        <w:t xml:space="preserve">BUCLD </w:t>
      </w:r>
      <w:r w:rsidR="008E7877">
        <w:rPr>
          <w:bCs/>
          <w:i/>
        </w:rPr>
        <w:t>33</w:t>
      </w:r>
      <w:r w:rsidRPr="008E7877" w:rsidR="008E7877">
        <w:rPr>
          <w:bCs/>
          <w:i/>
        </w:rPr>
        <w:t xml:space="preserve">: Proceedings of the </w:t>
      </w:r>
      <w:r w:rsidR="008E7877">
        <w:rPr>
          <w:bCs/>
          <w:i/>
        </w:rPr>
        <w:t>33rd A</w:t>
      </w:r>
      <w:r w:rsidRPr="008E7877" w:rsidR="008E7877">
        <w:rPr>
          <w:bCs/>
          <w:i/>
        </w:rPr>
        <w:t>nnual Boston University Conference on Language Development</w:t>
      </w:r>
      <w:r w:rsidR="00C70704">
        <w:t xml:space="preserve"> (pp. </w:t>
      </w:r>
      <w:r w:rsidRPr="00723594" w:rsidR="009C1066">
        <w:t>444-455</w:t>
      </w:r>
      <w:r w:rsidR="00C70704">
        <w:t>)</w:t>
      </w:r>
      <w:r w:rsidRPr="00723594" w:rsidR="009C1066">
        <w:t xml:space="preserve">.  Somerville, MA: </w:t>
      </w:r>
      <w:proofErr w:type="spellStart"/>
      <w:r w:rsidRPr="00723594" w:rsidR="009C1066">
        <w:t>Cascadilla</w:t>
      </w:r>
      <w:proofErr w:type="spellEnd"/>
      <w:r w:rsidRPr="00723594" w:rsidR="009C1066">
        <w:t xml:space="preserve"> Press.</w:t>
      </w:r>
    </w:p>
    <w:p w:rsidRPr="00723594" w:rsidR="00526FEB" w:rsidP="00C4325E" w:rsidRDefault="00526FEB" w14:paraId="6B916B6D" w14:textId="77777777">
      <w:pPr>
        <w:spacing w:line="300" w:lineRule="exact"/>
        <w:ind w:left="720" w:hanging="720"/>
        <w:rPr>
          <w:bCs/>
        </w:rPr>
      </w:pPr>
    </w:p>
    <w:p w:rsidRPr="00723594" w:rsidR="001B3EBE" w:rsidP="00C4325E" w:rsidRDefault="00533664" w14:paraId="59C88882" w14:textId="5A921C65">
      <w:pPr>
        <w:spacing w:line="300" w:lineRule="exact"/>
        <w:ind w:left="720" w:hanging="720"/>
        <w:rPr>
          <w:bCs/>
        </w:rPr>
      </w:pPr>
      <w:r w:rsidRPr="00723594">
        <w:rPr>
          <w:bCs/>
        </w:rPr>
        <w:t>3</w:t>
      </w:r>
      <w:r w:rsidRPr="00723594" w:rsidR="000E6196">
        <w:rPr>
          <w:bCs/>
        </w:rPr>
        <w:t xml:space="preserve">. </w:t>
      </w:r>
      <w:r w:rsidRPr="004E6551" w:rsidR="000E4E98">
        <w:rPr>
          <w:b/>
          <w:bCs/>
        </w:rPr>
        <w:t>Iverson, M.</w:t>
      </w:r>
      <w:r w:rsidRPr="00723594" w:rsidR="000E4E98">
        <w:rPr>
          <w:bCs/>
        </w:rPr>
        <w:t xml:space="preserve"> &amp; Rothman, J. </w:t>
      </w:r>
      <w:r w:rsidRPr="00723594" w:rsidR="009C1066">
        <w:rPr>
          <w:bCs/>
        </w:rPr>
        <w:t xml:space="preserve">(2008). Adverbial </w:t>
      </w:r>
      <w:r w:rsidR="00E82A9B">
        <w:rPr>
          <w:bCs/>
        </w:rPr>
        <w:t>q</w:t>
      </w:r>
      <w:r w:rsidRPr="00723594" w:rsidR="009C1066">
        <w:rPr>
          <w:bCs/>
        </w:rPr>
        <w:t xml:space="preserve">uantification and </w:t>
      </w:r>
      <w:r w:rsidR="00E82A9B">
        <w:rPr>
          <w:bCs/>
        </w:rPr>
        <w:t>p</w:t>
      </w:r>
      <w:r w:rsidRPr="00723594" w:rsidR="009C1066">
        <w:rPr>
          <w:bCs/>
        </w:rPr>
        <w:t>erfective/</w:t>
      </w:r>
      <w:r w:rsidR="00E82A9B">
        <w:rPr>
          <w:bCs/>
        </w:rPr>
        <w:t>i</w:t>
      </w:r>
      <w:r w:rsidRPr="00723594" w:rsidR="009C1066">
        <w:rPr>
          <w:bCs/>
        </w:rPr>
        <w:t xml:space="preserve">mperfective </w:t>
      </w:r>
      <w:r w:rsidR="00E82A9B">
        <w:rPr>
          <w:bCs/>
        </w:rPr>
        <w:t>i</w:t>
      </w:r>
      <w:r w:rsidRPr="00723594" w:rsidR="009C1066">
        <w:rPr>
          <w:bCs/>
        </w:rPr>
        <w:t xml:space="preserve">nterpretive </w:t>
      </w:r>
      <w:r w:rsidR="00E82A9B">
        <w:rPr>
          <w:bCs/>
        </w:rPr>
        <w:t>n</w:t>
      </w:r>
      <w:r w:rsidRPr="00723594" w:rsidR="009C1066">
        <w:rPr>
          <w:bCs/>
        </w:rPr>
        <w:t>uances in L2 Portuguese. In</w:t>
      </w:r>
      <w:r w:rsidR="00E82A9B">
        <w:rPr>
          <w:bCs/>
        </w:rPr>
        <w:t xml:space="preserve"> R. </w:t>
      </w:r>
      <w:proofErr w:type="spellStart"/>
      <w:r w:rsidR="00E82A9B">
        <w:rPr>
          <w:bCs/>
        </w:rPr>
        <w:t>Slabakova</w:t>
      </w:r>
      <w:proofErr w:type="spellEnd"/>
      <w:r w:rsidR="00E82A9B">
        <w:rPr>
          <w:bCs/>
        </w:rPr>
        <w:t xml:space="preserve">, J. Rothman, P. </w:t>
      </w:r>
      <w:proofErr w:type="spellStart"/>
      <w:r w:rsidR="00E82A9B">
        <w:rPr>
          <w:bCs/>
        </w:rPr>
        <w:t>Kempchinsky</w:t>
      </w:r>
      <w:proofErr w:type="spellEnd"/>
      <w:r w:rsidR="00E82A9B">
        <w:rPr>
          <w:bCs/>
        </w:rPr>
        <w:t xml:space="preserve"> &amp; E. </w:t>
      </w:r>
      <w:proofErr w:type="spellStart"/>
      <w:r w:rsidR="00E82A9B">
        <w:rPr>
          <w:bCs/>
        </w:rPr>
        <w:t>Gavruseva</w:t>
      </w:r>
      <w:proofErr w:type="spellEnd"/>
      <w:r w:rsidRPr="00723594" w:rsidR="009C1066">
        <w:rPr>
          <w:bCs/>
        </w:rPr>
        <w:t xml:space="preserve"> (</w:t>
      </w:r>
      <w:r w:rsidR="00E82A9B">
        <w:rPr>
          <w:bCs/>
        </w:rPr>
        <w:t>E</w:t>
      </w:r>
      <w:r w:rsidRPr="00723594" w:rsidR="009C1066">
        <w:rPr>
          <w:bCs/>
        </w:rPr>
        <w:t>ds.)</w:t>
      </w:r>
      <w:r w:rsidR="00E82A9B">
        <w:rPr>
          <w:bCs/>
        </w:rPr>
        <w:t xml:space="preserve">, </w:t>
      </w:r>
      <w:r w:rsidRPr="00E82A9B" w:rsidR="009C1066">
        <w:rPr>
          <w:bCs/>
          <w:i/>
        </w:rPr>
        <w:t>Proceedings of the 9th Generative Approaches to Second  Language Acquisition Conference</w:t>
      </w:r>
      <w:r w:rsidRPr="00E82A9B" w:rsidR="00E82A9B">
        <w:rPr>
          <w:bCs/>
          <w:i/>
        </w:rPr>
        <w:t xml:space="preserve"> (GASLA 2007)</w:t>
      </w:r>
      <w:r w:rsidR="00E82A9B">
        <w:rPr>
          <w:bCs/>
        </w:rPr>
        <w:t xml:space="preserve"> (pp.</w:t>
      </w:r>
      <w:r w:rsidRPr="00723594" w:rsidR="009C1066">
        <w:rPr>
          <w:bCs/>
        </w:rPr>
        <w:t xml:space="preserve"> 70-80</w:t>
      </w:r>
      <w:r w:rsidR="00E82A9B">
        <w:rPr>
          <w:bCs/>
        </w:rPr>
        <w:t>)</w:t>
      </w:r>
      <w:r w:rsidRPr="00723594" w:rsidR="009C1066">
        <w:rPr>
          <w:bCs/>
        </w:rPr>
        <w:t xml:space="preserve">.  Somerville, MA: </w:t>
      </w:r>
      <w:proofErr w:type="spellStart"/>
      <w:r w:rsidRPr="00723594" w:rsidR="009C1066">
        <w:rPr>
          <w:bCs/>
        </w:rPr>
        <w:t>Cascadilla</w:t>
      </w:r>
      <w:proofErr w:type="spellEnd"/>
      <w:r w:rsidRPr="00723594" w:rsidR="009C1066">
        <w:rPr>
          <w:bCs/>
        </w:rPr>
        <w:t xml:space="preserve"> Press.</w:t>
      </w:r>
    </w:p>
    <w:p w:rsidR="009F027F" w:rsidP="009C1066" w:rsidRDefault="009F027F" w14:paraId="0F5381A3" w14:textId="77777777">
      <w:pPr>
        <w:spacing w:line="300" w:lineRule="exact"/>
        <w:ind w:left="720" w:hanging="720"/>
        <w:rPr>
          <w:bCs/>
        </w:rPr>
      </w:pPr>
    </w:p>
    <w:p w:rsidRPr="00723594" w:rsidR="001B3EBE" w:rsidP="009C1066" w:rsidRDefault="000E6196" w14:paraId="7D29B7F8" w14:textId="79B1D9C1">
      <w:pPr>
        <w:spacing w:line="300" w:lineRule="exact"/>
        <w:ind w:left="720" w:hanging="720"/>
        <w:rPr>
          <w:bCs/>
        </w:rPr>
      </w:pPr>
      <w:r w:rsidRPr="00723594">
        <w:rPr>
          <w:bCs/>
        </w:rPr>
        <w:t xml:space="preserve">2. </w:t>
      </w:r>
      <w:proofErr w:type="spellStart"/>
      <w:r w:rsidRPr="00723594" w:rsidR="000E4E98">
        <w:rPr>
          <w:bCs/>
        </w:rPr>
        <w:t>Cabrelli</w:t>
      </w:r>
      <w:proofErr w:type="spellEnd"/>
      <w:r w:rsidRPr="00723594" w:rsidR="000E4E98">
        <w:rPr>
          <w:bCs/>
        </w:rPr>
        <w:t xml:space="preserve">, J., </w:t>
      </w:r>
      <w:r w:rsidRPr="004E6551" w:rsidR="000E4E98">
        <w:rPr>
          <w:b/>
          <w:bCs/>
        </w:rPr>
        <w:t>Iverson, M.</w:t>
      </w:r>
      <w:r w:rsidRPr="00723594" w:rsidR="000E4E98">
        <w:rPr>
          <w:bCs/>
        </w:rPr>
        <w:t>, Judy, T.</w:t>
      </w:r>
      <w:r w:rsidR="000E4E98">
        <w:rPr>
          <w:bCs/>
        </w:rPr>
        <w:t>,</w:t>
      </w:r>
      <w:r w:rsidRPr="00723594" w:rsidR="000E4E98">
        <w:rPr>
          <w:bCs/>
        </w:rPr>
        <w:t xml:space="preserve"> &amp; Rothman, J. </w:t>
      </w:r>
      <w:r w:rsidRPr="00723594" w:rsidR="009C1066">
        <w:rPr>
          <w:bCs/>
        </w:rPr>
        <w:t>(2008).</w:t>
      </w:r>
      <w:r w:rsidR="00430B78">
        <w:rPr>
          <w:bCs/>
        </w:rPr>
        <w:t xml:space="preserve">  </w:t>
      </w:r>
      <w:r w:rsidRPr="00723594" w:rsidR="009C1066">
        <w:rPr>
          <w:bCs/>
        </w:rPr>
        <w:t>What the start of L3 tells us about the end of L2: N-drop in L2 and L3 Portuguese</w:t>
      </w:r>
      <w:r w:rsidR="00430B78">
        <w:rPr>
          <w:bCs/>
        </w:rPr>
        <w:t xml:space="preserve">.  </w:t>
      </w:r>
      <w:r w:rsidRPr="00723594" w:rsidR="009C1066">
        <w:rPr>
          <w:bCs/>
        </w:rPr>
        <w:t xml:space="preserve">In H. Chan, E. </w:t>
      </w:r>
      <w:proofErr w:type="spellStart"/>
      <w:r w:rsidRPr="00723594" w:rsidR="009C1066">
        <w:rPr>
          <w:bCs/>
        </w:rPr>
        <w:t>Kapia</w:t>
      </w:r>
      <w:proofErr w:type="spellEnd"/>
      <w:r w:rsidRPr="00723594" w:rsidR="009C1066">
        <w:rPr>
          <w:bCs/>
        </w:rPr>
        <w:t xml:space="preserve">, </w:t>
      </w:r>
      <w:r w:rsidR="00430B78">
        <w:rPr>
          <w:bCs/>
        </w:rPr>
        <w:t xml:space="preserve">&amp; </w:t>
      </w:r>
      <w:r w:rsidRPr="00723594" w:rsidR="009C1066">
        <w:rPr>
          <w:bCs/>
        </w:rPr>
        <w:t xml:space="preserve">H. Jacob (Eds.), </w:t>
      </w:r>
      <w:r w:rsidRPr="00430B78" w:rsidR="009C1066">
        <w:rPr>
          <w:bCs/>
          <w:i/>
        </w:rPr>
        <w:t>A Supplement to the Proceedings of the 32nd Boston University Conference on Language Development</w:t>
      </w:r>
      <w:r w:rsidR="00430B78">
        <w:rPr>
          <w:bCs/>
        </w:rPr>
        <w:t>,</w:t>
      </w:r>
      <w:r w:rsidRPr="00723594" w:rsidR="009C1066">
        <w:rPr>
          <w:bCs/>
        </w:rPr>
        <w:t xml:space="preserve"> available at </w:t>
      </w:r>
      <w:hyperlink w:history="1" r:id="rId16">
        <w:r w:rsidRPr="00B16AB6" w:rsidR="00CC1E13">
          <w:rPr>
            <w:rStyle w:val="Hyperlink"/>
            <w:bCs/>
          </w:rPr>
          <w:t>http://128.197.86.186/posters/32/Cabrelli.pdf</w:t>
        </w:r>
      </w:hyperlink>
      <w:r w:rsidRPr="00723594" w:rsidR="009C1066">
        <w:rPr>
          <w:bCs/>
        </w:rPr>
        <w:t xml:space="preserve"> </w:t>
      </w:r>
    </w:p>
    <w:p w:rsidRPr="00723594" w:rsidR="00F938D8" w:rsidP="00C4325E" w:rsidRDefault="00F938D8" w14:paraId="2AAC035A" w14:textId="77777777">
      <w:pPr>
        <w:spacing w:line="300" w:lineRule="exact"/>
        <w:ind w:left="720" w:hanging="720"/>
      </w:pPr>
    </w:p>
    <w:p w:rsidR="001B3EBE" w:rsidP="001D6988" w:rsidRDefault="000E6196" w14:paraId="317C95BE" w14:textId="56C19966">
      <w:pPr>
        <w:spacing w:line="300" w:lineRule="exact"/>
        <w:ind w:left="720" w:hanging="720"/>
      </w:pPr>
      <w:r w:rsidRPr="00723594">
        <w:t xml:space="preserve">1. </w:t>
      </w:r>
      <w:r w:rsidRPr="004E6551" w:rsidR="000E4E98">
        <w:rPr>
          <w:b/>
        </w:rPr>
        <w:t>Iverson, M.</w:t>
      </w:r>
      <w:r w:rsidR="000E4E98">
        <w:t>,</w:t>
      </w:r>
      <w:r w:rsidRPr="00723594" w:rsidR="000E4E98">
        <w:t xml:space="preserve"> &amp; Rothman, J. </w:t>
      </w:r>
      <w:r w:rsidRPr="00723594" w:rsidR="009C1066">
        <w:t>(2008).</w:t>
      </w:r>
      <w:r w:rsidR="00D2493C">
        <w:t xml:space="preserve">  </w:t>
      </w:r>
      <w:r w:rsidRPr="00723594" w:rsidR="009C1066">
        <w:t xml:space="preserve">The </w:t>
      </w:r>
      <w:r w:rsidR="00D2493C">
        <w:t>s</w:t>
      </w:r>
      <w:r w:rsidRPr="00723594" w:rsidR="009C1066">
        <w:t>yntax-</w:t>
      </w:r>
      <w:r w:rsidR="00D2493C">
        <w:t>s</w:t>
      </w:r>
      <w:r w:rsidRPr="00723594" w:rsidR="009C1066">
        <w:t xml:space="preserve">emantics </w:t>
      </w:r>
      <w:r w:rsidR="00D2493C">
        <w:t>i</w:t>
      </w:r>
      <w:r w:rsidRPr="00723594" w:rsidR="009C1066">
        <w:t xml:space="preserve">nterface in L2 </w:t>
      </w:r>
      <w:r w:rsidR="00D2493C">
        <w:t>a</w:t>
      </w:r>
      <w:r w:rsidRPr="00723594" w:rsidR="009C1066">
        <w:t xml:space="preserve">cquisition: Genericity and </w:t>
      </w:r>
      <w:r w:rsidR="00D2493C">
        <w:t>i</w:t>
      </w:r>
      <w:r w:rsidRPr="00723594" w:rsidR="009C1066">
        <w:t xml:space="preserve">nflected </w:t>
      </w:r>
      <w:r w:rsidR="00D2493C">
        <w:t>i</w:t>
      </w:r>
      <w:r w:rsidRPr="00723594" w:rsidR="009C1066">
        <w:t xml:space="preserve">nfinitive </w:t>
      </w:r>
      <w:r w:rsidR="00D2493C">
        <w:t>c</w:t>
      </w:r>
      <w:r w:rsidRPr="00723594" w:rsidR="009C1066">
        <w:t xml:space="preserve">omplements in </w:t>
      </w:r>
      <w:r w:rsidR="00D2493C">
        <w:t>n</w:t>
      </w:r>
      <w:r w:rsidRPr="00723594" w:rsidR="009C1066">
        <w:t>on-</w:t>
      </w:r>
      <w:r w:rsidR="00D2493C">
        <w:t>n</w:t>
      </w:r>
      <w:r w:rsidRPr="00723594" w:rsidR="009C1066">
        <w:t>ative Portuguese. In</w:t>
      </w:r>
      <w:r w:rsidR="00D2493C">
        <w:t xml:space="preserve"> J. </w:t>
      </w:r>
      <w:r w:rsidRPr="00723594" w:rsidR="009C1066">
        <w:t xml:space="preserve">Bruhn de </w:t>
      </w:r>
      <w:proofErr w:type="spellStart"/>
      <w:r w:rsidRPr="00723594" w:rsidR="009C1066">
        <w:t>Garavito</w:t>
      </w:r>
      <w:proofErr w:type="spellEnd"/>
      <w:r w:rsidR="00D2493C">
        <w:t xml:space="preserve"> &amp; E. Valenzuela </w:t>
      </w:r>
      <w:r w:rsidRPr="00723594" w:rsidR="009C1066">
        <w:t>(</w:t>
      </w:r>
      <w:r w:rsidR="00D2493C">
        <w:t>E</w:t>
      </w:r>
      <w:r w:rsidRPr="00723594" w:rsidR="009C1066">
        <w:t>ds.)</w:t>
      </w:r>
      <w:r w:rsidR="00D2493C">
        <w:t xml:space="preserve">, </w:t>
      </w:r>
      <w:r w:rsidRPr="00D2493C" w:rsidR="009C1066">
        <w:rPr>
          <w:i/>
        </w:rPr>
        <w:t>Selected Proceedings of the 10th Hispanic Linguistic Symposium</w:t>
      </w:r>
      <w:r w:rsidR="00D2493C">
        <w:t xml:space="preserve"> (pp. 78-92)</w:t>
      </w:r>
      <w:r w:rsidRPr="00723594" w:rsidR="009C1066">
        <w:t>.</w:t>
      </w:r>
      <w:r w:rsidR="00D2493C">
        <w:t xml:space="preserve">  </w:t>
      </w:r>
      <w:r w:rsidRPr="00723594" w:rsidR="009C1066">
        <w:t>Somervi</w:t>
      </w:r>
      <w:r w:rsidR="00D2493C">
        <w:t xml:space="preserve">lle, MA: </w:t>
      </w:r>
      <w:proofErr w:type="spellStart"/>
      <w:r w:rsidR="00D2493C">
        <w:t>Cascadilla</w:t>
      </w:r>
      <w:proofErr w:type="spellEnd"/>
      <w:r w:rsidR="00D2493C">
        <w:t xml:space="preserve"> Press</w:t>
      </w:r>
      <w:r w:rsidRPr="00723594" w:rsidR="009C1066">
        <w:t>.</w:t>
      </w:r>
    </w:p>
    <w:p w:rsidR="001C3B32" w:rsidP="001D6988" w:rsidRDefault="001C3B32" w14:paraId="3739CA9D" w14:textId="22C4B5D7">
      <w:pPr>
        <w:spacing w:line="300" w:lineRule="exact"/>
        <w:ind w:left="720" w:hanging="720"/>
      </w:pPr>
    </w:p>
    <w:p w:rsidR="001C3B32" w:rsidP="00530D6C" w:rsidRDefault="001C3B32" w14:paraId="49FC1FC8" w14:textId="4A6D5D4F">
      <w:pPr>
        <w:spacing w:line="300" w:lineRule="exact"/>
        <w:rPr>
          <w:b/>
        </w:rPr>
      </w:pPr>
      <w:r w:rsidRPr="00723594">
        <w:rPr>
          <w:b/>
        </w:rPr>
        <w:t>1</w:t>
      </w:r>
      <w:r w:rsidR="00DB342C">
        <w:rPr>
          <w:b/>
        </w:rPr>
        <w:t>d</w:t>
      </w:r>
      <w:r w:rsidRPr="00723594">
        <w:rPr>
          <w:b/>
        </w:rPr>
        <w:t>. Edited Volumes</w:t>
      </w:r>
      <w:r w:rsidRPr="00723594">
        <w:rPr>
          <w:b/>
        </w:rPr>
        <w:tab/>
      </w:r>
      <w:r w:rsidRPr="00723594">
        <w:rPr>
          <w:b/>
        </w:rPr>
        <w:tab/>
      </w:r>
    </w:p>
    <w:p w:rsidRPr="00723594" w:rsidR="001C3B32" w:rsidP="001C3B32" w:rsidRDefault="001C3B32" w14:paraId="685C0E9A" w14:textId="77777777">
      <w:pPr>
        <w:spacing w:line="300" w:lineRule="exact"/>
        <w:ind w:left="360" w:firstLine="360"/>
        <w:rPr>
          <w:b/>
        </w:rPr>
      </w:pPr>
    </w:p>
    <w:p w:rsidR="008A64F0" w:rsidP="008A64F0" w:rsidRDefault="008A64F0" w14:paraId="604DF9EA" w14:textId="7FAB3CE1">
      <w:pPr>
        <w:spacing w:line="300" w:lineRule="exact"/>
        <w:ind w:left="720" w:hanging="720"/>
        <w:rPr>
          <w:iCs/>
        </w:rPr>
      </w:pPr>
      <w:r>
        <w:rPr>
          <w:iCs/>
        </w:rPr>
        <w:t>2</w:t>
      </w:r>
      <w:r w:rsidRPr="00723594">
        <w:rPr>
          <w:iCs/>
        </w:rPr>
        <w:t xml:space="preserve">. </w:t>
      </w:r>
      <w:r>
        <w:rPr>
          <w:iCs/>
        </w:rPr>
        <w:t xml:space="preserve">Cho, J., </w:t>
      </w:r>
      <w:r w:rsidRPr="004E6551">
        <w:rPr>
          <w:b/>
          <w:iCs/>
        </w:rPr>
        <w:t>Iverson, M.</w:t>
      </w:r>
      <w:r>
        <w:rPr>
          <w:iCs/>
        </w:rPr>
        <w:t xml:space="preserve">, </w:t>
      </w:r>
      <w:r w:rsidRPr="00723594">
        <w:rPr>
          <w:iCs/>
        </w:rPr>
        <w:t>Judy,</w:t>
      </w:r>
      <w:r>
        <w:rPr>
          <w:iCs/>
        </w:rPr>
        <w:t xml:space="preserve"> T., Leal, T.</w:t>
      </w:r>
      <w:r w:rsidRPr="00723594">
        <w:rPr>
          <w:iCs/>
        </w:rPr>
        <w:t>,</w:t>
      </w:r>
      <w:r>
        <w:rPr>
          <w:iCs/>
        </w:rPr>
        <w:t xml:space="preserve"> </w:t>
      </w:r>
      <w:r w:rsidRPr="00723594">
        <w:rPr>
          <w:iCs/>
        </w:rPr>
        <w:t xml:space="preserve">&amp; </w:t>
      </w:r>
      <w:proofErr w:type="spellStart"/>
      <w:r>
        <w:rPr>
          <w:iCs/>
        </w:rPr>
        <w:t>Shimanskaya</w:t>
      </w:r>
      <w:proofErr w:type="spellEnd"/>
      <w:r>
        <w:rPr>
          <w:iCs/>
        </w:rPr>
        <w:t xml:space="preserve">, E., (Eds.).  </w:t>
      </w:r>
      <w:r w:rsidRPr="00723594">
        <w:rPr>
          <w:iCs/>
        </w:rPr>
        <w:t>(</w:t>
      </w:r>
      <w:r w:rsidR="004D5683">
        <w:rPr>
          <w:iCs/>
        </w:rPr>
        <w:t>2018</w:t>
      </w:r>
      <w:r w:rsidRPr="00723594">
        <w:rPr>
          <w:iCs/>
        </w:rPr>
        <w:t xml:space="preserve">). </w:t>
      </w:r>
      <w:r>
        <w:rPr>
          <w:i/>
          <w:iCs/>
        </w:rPr>
        <w:t xml:space="preserve">Meaning and Structure in Second Language Acquisition: In Honor of </w:t>
      </w:r>
      <w:proofErr w:type="spellStart"/>
      <w:r>
        <w:rPr>
          <w:i/>
          <w:iCs/>
        </w:rPr>
        <w:t>Roumyana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Slabakova</w:t>
      </w:r>
      <w:proofErr w:type="spellEnd"/>
      <w:r>
        <w:rPr>
          <w:iCs/>
        </w:rPr>
        <w:t>. Amsterdam: John Benjamins</w:t>
      </w:r>
      <w:r w:rsidRPr="00723594">
        <w:t>.</w:t>
      </w:r>
    </w:p>
    <w:p w:rsidR="008A64F0" w:rsidP="001C3B32" w:rsidRDefault="008A64F0" w14:paraId="109D9422" w14:textId="77777777">
      <w:pPr>
        <w:spacing w:line="300" w:lineRule="exact"/>
        <w:ind w:left="720" w:hanging="720"/>
        <w:rPr>
          <w:iCs/>
        </w:rPr>
      </w:pPr>
    </w:p>
    <w:p w:rsidR="001C3B32" w:rsidP="001C3B32" w:rsidRDefault="001C3B32" w14:paraId="2EA906B5" w14:textId="5BF5E1B7">
      <w:pPr>
        <w:spacing w:line="300" w:lineRule="exact"/>
        <w:ind w:left="720" w:hanging="720"/>
      </w:pPr>
      <w:r w:rsidRPr="00723594">
        <w:rPr>
          <w:iCs/>
        </w:rPr>
        <w:t xml:space="preserve">1. </w:t>
      </w:r>
      <w:r w:rsidRPr="004E6551" w:rsidR="000E4E98">
        <w:rPr>
          <w:b/>
          <w:iCs/>
        </w:rPr>
        <w:t>Iverson, M.</w:t>
      </w:r>
      <w:r w:rsidRPr="00723594" w:rsidR="000E4E98">
        <w:rPr>
          <w:iCs/>
        </w:rPr>
        <w:t>, Ivanov,</w:t>
      </w:r>
      <w:r w:rsidR="000E4E98">
        <w:rPr>
          <w:iCs/>
        </w:rPr>
        <w:t xml:space="preserve"> I.,</w:t>
      </w:r>
      <w:r w:rsidRPr="00723594" w:rsidR="000E4E98">
        <w:rPr>
          <w:iCs/>
        </w:rPr>
        <w:t xml:space="preserve"> Judy,</w:t>
      </w:r>
      <w:r w:rsidR="000E4E98">
        <w:rPr>
          <w:iCs/>
        </w:rPr>
        <w:t xml:space="preserve"> T.,</w:t>
      </w:r>
      <w:r w:rsidRPr="00723594" w:rsidR="000E4E98">
        <w:rPr>
          <w:iCs/>
        </w:rPr>
        <w:t xml:space="preserve"> Rothman,</w:t>
      </w:r>
      <w:r w:rsidR="000E4E98">
        <w:rPr>
          <w:iCs/>
        </w:rPr>
        <w:t xml:space="preserve"> J., </w:t>
      </w:r>
      <w:proofErr w:type="spellStart"/>
      <w:r w:rsidRPr="00723594" w:rsidR="000E4E98">
        <w:rPr>
          <w:iCs/>
        </w:rPr>
        <w:t>Slabakova</w:t>
      </w:r>
      <w:proofErr w:type="spellEnd"/>
      <w:r w:rsidRPr="00723594" w:rsidR="000E4E98">
        <w:rPr>
          <w:iCs/>
        </w:rPr>
        <w:t>,</w:t>
      </w:r>
      <w:r w:rsidR="000E4E98">
        <w:rPr>
          <w:iCs/>
        </w:rPr>
        <w:t xml:space="preserve"> R.,</w:t>
      </w:r>
      <w:r w:rsidRPr="00723594" w:rsidR="000E4E98">
        <w:rPr>
          <w:iCs/>
        </w:rPr>
        <w:t xml:space="preserve"> &amp; </w:t>
      </w:r>
      <w:proofErr w:type="spellStart"/>
      <w:r w:rsidRPr="00723594" w:rsidR="000E4E98">
        <w:rPr>
          <w:iCs/>
        </w:rPr>
        <w:t>Tryzna</w:t>
      </w:r>
      <w:proofErr w:type="spellEnd"/>
      <w:r>
        <w:rPr>
          <w:iCs/>
        </w:rPr>
        <w:t xml:space="preserve">, M., (Eds.).  </w:t>
      </w:r>
      <w:r w:rsidRPr="00723594">
        <w:rPr>
          <w:iCs/>
        </w:rPr>
        <w:t xml:space="preserve">(2010). </w:t>
      </w:r>
      <w:r w:rsidRPr="00723594">
        <w:rPr>
          <w:i/>
          <w:iCs/>
        </w:rPr>
        <w:t>Proceedings of the Mind-Context Divide Workshop</w:t>
      </w:r>
      <w:r w:rsidR="008A64F0">
        <w:rPr>
          <w:iCs/>
        </w:rPr>
        <w:t>.</w:t>
      </w:r>
      <w:r w:rsidRPr="00723594">
        <w:rPr>
          <w:iCs/>
        </w:rPr>
        <w:t xml:space="preserve"> </w:t>
      </w:r>
      <w:r w:rsidRPr="00723594">
        <w:t xml:space="preserve">Somerville, MA: </w:t>
      </w:r>
      <w:proofErr w:type="spellStart"/>
      <w:r w:rsidRPr="00723594">
        <w:t>Cascadilla</w:t>
      </w:r>
      <w:proofErr w:type="spellEnd"/>
      <w:r w:rsidRPr="00723594">
        <w:t xml:space="preserve"> Proceedings Project.</w:t>
      </w:r>
    </w:p>
    <w:p w:rsidR="007477E5" w:rsidP="000447A9" w:rsidRDefault="007477E5" w14:paraId="7895E608" w14:textId="29A6B13A">
      <w:pPr>
        <w:spacing w:line="300" w:lineRule="exact"/>
        <w:rPr>
          <w:b/>
          <w:bCs/>
          <w:smallCaps/>
          <w:sz w:val="28"/>
          <w:szCs w:val="28"/>
        </w:rPr>
      </w:pPr>
    </w:p>
    <w:p w:rsidR="007477E5" w:rsidP="000447A9" w:rsidRDefault="007477E5" w14:paraId="1A74E034" w14:textId="77777777">
      <w:pPr>
        <w:spacing w:line="300" w:lineRule="exact"/>
        <w:rPr>
          <w:b/>
          <w:bCs/>
          <w:smallCaps/>
          <w:sz w:val="28"/>
          <w:szCs w:val="28"/>
        </w:rPr>
      </w:pPr>
    </w:p>
    <w:p w:rsidRPr="00723594" w:rsidR="00CC0F46" w:rsidP="00530D6C" w:rsidRDefault="007F2FAA" w14:paraId="4CFA2291" w14:textId="6C25181D">
      <w:pPr>
        <w:spacing w:line="300" w:lineRule="exact"/>
        <w:rPr>
          <w:b/>
          <w:bCs/>
          <w:smallCaps/>
        </w:rPr>
      </w:pPr>
      <w:r w:rsidRPr="00723594">
        <w:rPr>
          <w:b/>
          <w:bCs/>
          <w:smallCaps/>
          <w:sz w:val="28"/>
          <w:szCs w:val="28"/>
        </w:rPr>
        <w:t>2</w:t>
      </w:r>
      <w:r w:rsidRPr="00723594" w:rsidR="00CC0F46">
        <w:rPr>
          <w:b/>
          <w:bCs/>
          <w:smallCaps/>
          <w:sz w:val="28"/>
          <w:szCs w:val="28"/>
        </w:rPr>
        <w:t xml:space="preserve">. </w:t>
      </w:r>
      <w:r w:rsidRPr="00723594" w:rsidR="002D1BC0">
        <w:rPr>
          <w:b/>
          <w:bCs/>
          <w:smallCaps/>
          <w:sz w:val="28"/>
          <w:szCs w:val="28"/>
        </w:rPr>
        <w:t>Presentations</w:t>
      </w:r>
    </w:p>
    <w:p w:rsidRPr="00530D6C" w:rsidR="002D1BC0" w:rsidP="00530D6C" w:rsidRDefault="007F2FAA" w14:paraId="5285D058" w14:textId="5FECFDC7">
      <w:pPr>
        <w:widowControl w:val="0"/>
        <w:autoSpaceDE w:val="0"/>
        <w:autoSpaceDN w:val="0"/>
        <w:adjustRightInd w:val="0"/>
        <w:spacing w:line="300" w:lineRule="exact"/>
      </w:pPr>
      <w:r w:rsidRPr="00530D6C">
        <w:rPr>
          <w:b/>
        </w:rPr>
        <w:t>2</w:t>
      </w:r>
      <w:r w:rsidRPr="00530D6C" w:rsidR="00EB6D2C">
        <w:rPr>
          <w:b/>
        </w:rPr>
        <w:t>a</w:t>
      </w:r>
      <w:r w:rsidRPr="00530D6C" w:rsidR="00CC0F46">
        <w:rPr>
          <w:b/>
        </w:rPr>
        <w:t xml:space="preserve">. </w:t>
      </w:r>
      <w:r w:rsidRPr="00530D6C" w:rsidR="00261E31">
        <w:rPr>
          <w:b/>
        </w:rPr>
        <w:t>Invited talks</w:t>
      </w:r>
      <w:r w:rsidRPr="00530D6C" w:rsidR="009C3C25">
        <w:tab/>
      </w:r>
    </w:p>
    <w:p w:rsidRPr="00723594" w:rsidR="00CC0F46" w:rsidP="00CC0F46" w:rsidRDefault="00CC0F46" w14:paraId="67E23E4F" w14:textId="77777777">
      <w:pPr>
        <w:pStyle w:val="ListParagraph"/>
        <w:widowControl w:val="0"/>
        <w:autoSpaceDE w:val="0"/>
        <w:autoSpaceDN w:val="0"/>
        <w:adjustRightInd w:val="0"/>
        <w:spacing w:line="300" w:lineRule="exact"/>
        <w:ind w:left="360" w:firstLine="360"/>
        <w:rPr>
          <w:rFonts w:ascii="Times New Roman" w:hAnsi="Times New Roman"/>
        </w:rPr>
      </w:pPr>
    </w:p>
    <w:p w:rsidR="00FC4AB0" w:rsidP="00FC4AB0" w:rsidRDefault="00FC4AB0" w14:paraId="1BBD37AE" w14:textId="4340C452">
      <w:pPr>
        <w:spacing w:line="300" w:lineRule="exact"/>
        <w:ind w:left="1440" w:hanging="1440"/>
      </w:pPr>
      <w:r>
        <w:t>2021</w:t>
      </w:r>
      <w:r>
        <w:tab/>
      </w:r>
      <w:r>
        <w:t xml:space="preserve">“Methodological considerations in L3 development: Assessing dynamic learner backgrounds” (with Jennifer </w:t>
      </w:r>
      <w:proofErr w:type="spellStart"/>
      <w:r>
        <w:t>Cabrelli</w:t>
      </w:r>
      <w:proofErr w:type="spellEnd"/>
      <w:r>
        <w:t>)</w:t>
      </w:r>
      <w:r>
        <w:br/>
      </w:r>
      <w:r w:rsidRPr="00FC4AB0">
        <w:rPr>
          <w:i/>
          <w:iCs/>
        </w:rPr>
        <w:t>Workshop on L3 Development After the Initial State</w:t>
      </w:r>
      <w:r>
        <w:t xml:space="preserve"> </w:t>
      </w:r>
    </w:p>
    <w:p w:rsidR="00FC4AB0" w:rsidP="00FC4AB0" w:rsidRDefault="00FC4AB0" w14:paraId="26B86305" w14:textId="0DDB179C" w14:noSpellErr="1">
      <w:pPr>
        <w:spacing w:line="300" w:lineRule="exact"/>
        <w:ind w:left="1440" w:hanging="1440"/>
      </w:pPr>
      <w:r w:rsidR="00FC4AB0">
        <w:rPr/>
        <w:t>Boston University (virtual)</w:t>
      </w:r>
    </w:p>
    <w:p w:rsidR="00FC4AB0" w:rsidP="00C4325E" w:rsidRDefault="00FC4AB0" w14:paraId="3D41FDCC" w14:textId="77777777">
      <w:pPr>
        <w:spacing w:line="300" w:lineRule="exact"/>
        <w:ind w:left="1440" w:hanging="1440"/>
      </w:pPr>
    </w:p>
    <w:p w:rsidR="000D7C13" w:rsidP="00C4325E" w:rsidRDefault="000D7C13" w14:paraId="4304B264" w14:textId="75DF89FA">
      <w:pPr>
        <w:spacing w:line="300" w:lineRule="exact"/>
        <w:ind w:left="1440" w:hanging="1440"/>
      </w:pPr>
      <w:r>
        <w:t>2019</w:t>
      </w:r>
      <w:r>
        <w:tab/>
      </w:r>
      <w:r>
        <w:t>“First language attrition”</w:t>
      </w:r>
    </w:p>
    <w:p w:rsidRPr="000D7C13" w:rsidR="000D7C13" w:rsidP="00C4325E" w:rsidRDefault="000D7C13" w14:paraId="4CA8EF0C" w14:textId="5D5B31DE" w14:noSpellErr="1">
      <w:pPr>
        <w:spacing w:line="300" w:lineRule="exact"/>
        <w:ind w:left="1440" w:hanging="1440"/>
      </w:pPr>
      <w:r w:rsidR="000D7C13">
        <w:rPr/>
        <w:t>University of Illinois at Chicago</w:t>
      </w:r>
    </w:p>
    <w:p w:rsidR="000D7C13" w:rsidP="00C4325E" w:rsidRDefault="000D7C13" w14:paraId="7861768F" w14:textId="77777777">
      <w:pPr>
        <w:spacing w:line="300" w:lineRule="exact"/>
        <w:ind w:left="1440" w:hanging="1440"/>
      </w:pPr>
    </w:p>
    <w:p w:rsidR="005C4F84" w:rsidP="00C4325E" w:rsidRDefault="00483C0C" w14:paraId="13635745" w14:textId="263C7501">
      <w:pPr>
        <w:spacing w:line="300" w:lineRule="exact"/>
        <w:ind w:left="1440" w:hanging="1440"/>
      </w:pPr>
      <w:r w:rsidRPr="00723594">
        <w:t>2009</w:t>
      </w:r>
      <w:r w:rsidRPr="00723594" w:rsidR="00261E31">
        <w:tab/>
      </w:r>
      <w:r w:rsidR="005C4F84">
        <w:t>“Informing the age of a</w:t>
      </w:r>
      <w:r w:rsidRPr="00723594" w:rsidR="00F82CA2">
        <w:t>cquisit</w:t>
      </w:r>
      <w:r w:rsidR="005C4F84">
        <w:t>ion debate: L3 as a litmus test</w:t>
      </w:r>
      <w:r w:rsidRPr="00723594" w:rsidR="00F82CA2">
        <w:t xml:space="preserve">” </w:t>
      </w:r>
    </w:p>
    <w:p w:rsidRPr="005C4F84" w:rsidR="00F82CA2" w:rsidP="005C4F84" w:rsidRDefault="00F82CA2" w14:paraId="75586CED" w14:textId="6A450C6A">
      <w:pPr>
        <w:spacing w:line="300" w:lineRule="exact"/>
        <w:ind w:left="1440"/>
        <w:rPr>
          <w:i/>
        </w:rPr>
      </w:pPr>
      <w:r w:rsidRPr="005C4F84">
        <w:rPr>
          <w:i/>
        </w:rPr>
        <w:t>Conference on the Role of Background Language</w:t>
      </w:r>
      <w:r w:rsidR="005C4F84">
        <w:rPr>
          <w:i/>
        </w:rPr>
        <w:t>s in Third Language Acquisition</w:t>
      </w:r>
    </w:p>
    <w:p w:rsidRPr="00723594" w:rsidR="00261E31" w:rsidP="00F82CA2" w:rsidRDefault="00261E31" w14:paraId="5C1EA5C1" w14:textId="75FA2ADA">
      <w:pPr>
        <w:spacing w:line="300" w:lineRule="exact"/>
        <w:ind w:left="1440"/>
      </w:pPr>
      <w:r w:rsidRPr="00723594">
        <w:t xml:space="preserve">University of </w:t>
      </w:r>
      <w:r w:rsidRPr="00723594" w:rsidR="00F82CA2">
        <w:t>Stockholm</w:t>
      </w:r>
    </w:p>
    <w:p w:rsidR="00534659" w:rsidP="00C4325E" w:rsidRDefault="00534659" w14:paraId="50F16AE8" w14:textId="77777777">
      <w:pPr>
        <w:spacing w:line="300" w:lineRule="exact"/>
      </w:pPr>
    </w:p>
    <w:p w:rsidRPr="007477E5" w:rsidR="00020DC1" w:rsidP="00530D6C" w:rsidRDefault="007F2FAA" w14:paraId="38D1C66E" w14:textId="094E9394">
      <w:pPr>
        <w:spacing w:line="300" w:lineRule="exact"/>
        <w:rPr>
          <w:b/>
        </w:rPr>
      </w:pPr>
      <w:r w:rsidRPr="0093360F">
        <w:rPr>
          <w:b/>
        </w:rPr>
        <w:t>2</w:t>
      </w:r>
      <w:r w:rsidRPr="0093360F" w:rsidR="00483C0C">
        <w:rPr>
          <w:b/>
        </w:rPr>
        <w:t>b</w:t>
      </w:r>
      <w:r w:rsidRPr="0093360F" w:rsidR="00020DC1">
        <w:rPr>
          <w:b/>
        </w:rPr>
        <w:t xml:space="preserve">. </w:t>
      </w:r>
      <w:r w:rsidRPr="0093360F" w:rsidR="00FA4394">
        <w:rPr>
          <w:b/>
        </w:rPr>
        <w:t xml:space="preserve">Presentations at </w:t>
      </w:r>
      <w:r w:rsidRPr="0093360F" w:rsidR="00020DC1">
        <w:rPr>
          <w:b/>
        </w:rPr>
        <w:t>R</w:t>
      </w:r>
      <w:r w:rsidRPr="0093360F" w:rsidR="00FA4394">
        <w:rPr>
          <w:b/>
        </w:rPr>
        <w:t xml:space="preserve">efereed </w:t>
      </w:r>
      <w:r w:rsidRPr="0093360F" w:rsidR="00020DC1">
        <w:rPr>
          <w:b/>
        </w:rPr>
        <w:t>C</w:t>
      </w:r>
      <w:r w:rsidRPr="0093360F" w:rsidR="00611DF7">
        <w:rPr>
          <w:b/>
        </w:rPr>
        <w:t>onferences</w:t>
      </w:r>
    </w:p>
    <w:p w:rsidR="00293D97" w:rsidP="00E36E09" w:rsidRDefault="00293D97" w14:paraId="094287BB" w14:textId="77777777">
      <w:pPr>
        <w:tabs>
          <w:tab w:val="left" w:pos="0"/>
        </w:tabs>
        <w:spacing w:line="300" w:lineRule="exact"/>
        <w:ind w:left="1440" w:hanging="1440"/>
        <w:rPr>
          <w:lang w:val="en-AU"/>
        </w:rPr>
      </w:pPr>
    </w:p>
    <w:p w:rsidRPr="007A4E6B" w:rsidR="007A4E6B" w:rsidP="007A4E6B" w:rsidRDefault="007A4E6B" w14:paraId="01D0BF99" w14:textId="1AC30D2F">
      <w:pPr>
        <w:tabs>
          <w:tab w:val="left" w:pos="0"/>
        </w:tabs>
        <w:spacing w:line="300" w:lineRule="exact"/>
        <w:ind w:left="720" w:hanging="720"/>
        <w:rPr>
          <w:lang w:val="en-AU"/>
        </w:rPr>
      </w:pPr>
      <w:r w:rsidRPr="000C0791">
        <w:t xml:space="preserve">Dekydtspotter, L., Miller, A. K., </w:t>
      </w:r>
      <w:r w:rsidRPr="000C0791">
        <w:rPr>
          <w:b/>
          <w:bCs/>
        </w:rPr>
        <w:t>Iverson, M.</w:t>
      </w:r>
      <w:r w:rsidRPr="000C0791">
        <w:t xml:space="preserve">, Cha, J. H., Gilbert, J. A., </w:t>
      </w:r>
      <w:proofErr w:type="spellStart"/>
      <w:r w:rsidRPr="000C0791">
        <w:t>Meinert</w:t>
      </w:r>
      <w:proofErr w:type="spellEnd"/>
      <w:r w:rsidRPr="000C0791">
        <w:t>, K.</w:t>
      </w:r>
      <w:r w:rsidR="00185375">
        <w:t>, Yang, L. &amp; Zhang, H.</w:t>
      </w:r>
      <w:r>
        <w:t xml:space="preserve"> (2024, </w:t>
      </w:r>
      <w:r w:rsidR="00B57373">
        <w:t>November</w:t>
      </w:r>
      <w:r>
        <w:t xml:space="preserve">). </w:t>
      </w:r>
      <w:r w:rsidRPr="00B57373" w:rsidR="00B57373">
        <w:rPr>
          <w:i/>
          <w:iCs/>
        </w:rPr>
        <w:t xml:space="preserve">Clause-edge Re-representations of </w:t>
      </w:r>
      <w:proofErr w:type="spellStart"/>
      <w:r w:rsidRPr="00B57373" w:rsidR="00B57373">
        <w:rPr>
          <w:i/>
          <w:iCs/>
        </w:rPr>
        <w:t>Wh</w:t>
      </w:r>
      <w:proofErr w:type="spellEnd"/>
      <w:r w:rsidRPr="00B57373" w:rsidR="00B57373">
        <w:rPr>
          <w:i/>
          <w:iCs/>
        </w:rPr>
        <w:t>-fillers Across Native and Nonnative Speakers: Evidence From γ-band Oscillations</w:t>
      </w:r>
      <w:r w:rsidR="00B57373">
        <w:rPr>
          <w:i/>
          <w:iCs/>
        </w:rPr>
        <w:t>.</w:t>
      </w:r>
      <w:r w:rsidRPr="00B57373" w:rsidR="00B57373">
        <w:t xml:space="preserve"> </w:t>
      </w:r>
      <w:r w:rsidRPr="000B49DD" w:rsidR="00B57373">
        <w:t>Boston University Conference on Language Development</w:t>
      </w:r>
      <w:r w:rsidR="00B57373">
        <w:t xml:space="preserve">, </w:t>
      </w:r>
      <w:r w:rsidRPr="000B49DD" w:rsidR="00B57373">
        <w:t xml:space="preserve">Boston University, Boston, </w:t>
      </w:r>
      <w:r w:rsidR="00B57373">
        <w:t>MA.</w:t>
      </w:r>
    </w:p>
    <w:p w:rsidR="007A4E6B" w:rsidP="003E22C5" w:rsidRDefault="007A4E6B" w14:paraId="4C1D21A2" w14:textId="77777777">
      <w:pPr>
        <w:tabs>
          <w:tab w:val="left" w:pos="0"/>
        </w:tabs>
        <w:spacing w:line="300" w:lineRule="exact"/>
        <w:ind w:left="720" w:hanging="720"/>
      </w:pPr>
    </w:p>
    <w:p w:rsidRPr="003E22C5" w:rsidR="003E22C5" w:rsidP="003E22C5" w:rsidRDefault="003E22C5" w14:paraId="7447A474" w14:textId="40530615">
      <w:pPr>
        <w:tabs>
          <w:tab w:val="left" w:pos="0"/>
        </w:tabs>
        <w:spacing w:line="300" w:lineRule="exact"/>
        <w:ind w:left="720" w:hanging="720"/>
      </w:pPr>
      <w:proofErr w:type="spellStart"/>
      <w:r>
        <w:t>Brakovec</w:t>
      </w:r>
      <w:proofErr w:type="spellEnd"/>
      <w:r>
        <w:t xml:space="preserve">, H., </w:t>
      </w:r>
      <w:r>
        <w:rPr>
          <w:b/>
          <w:bCs/>
        </w:rPr>
        <w:t>Iverson, M.</w:t>
      </w:r>
      <w:r>
        <w:t xml:space="preserve">, McGill, J., Schwartz, B. &amp; Sprouse, R. (2024, May). </w:t>
      </w:r>
      <w:r w:rsidRPr="003E22C5">
        <w:rPr>
          <w:i/>
          <w:iCs/>
        </w:rPr>
        <w:t xml:space="preserve">The importance of individual data in L3 acquisition: A reanalysis of </w:t>
      </w:r>
      <w:proofErr w:type="spellStart"/>
      <w:r w:rsidRPr="003E22C5">
        <w:rPr>
          <w:i/>
          <w:iCs/>
        </w:rPr>
        <w:t>Mitrofanova</w:t>
      </w:r>
      <w:proofErr w:type="spellEnd"/>
      <w:r w:rsidRPr="003E22C5">
        <w:rPr>
          <w:i/>
          <w:iCs/>
        </w:rPr>
        <w:t xml:space="preserve">, </w:t>
      </w:r>
      <w:proofErr w:type="spellStart"/>
      <w:r w:rsidRPr="003E22C5">
        <w:rPr>
          <w:i/>
          <w:iCs/>
        </w:rPr>
        <w:t>Leivada</w:t>
      </w:r>
      <w:proofErr w:type="spellEnd"/>
      <w:r w:rsidRPr="003E22C5">
        <w:rPr>
          <w:i/>
          <w:iCs/>
        </w:rPr>
        <w:t xml:space="preserve">, and </w:t>
      </w:r>
      <w:proofErr w:type="spellStart"/>
      <w:r w:rsidRPr="003E22C5">
        <w:rPr>
          <w:i/>
          <w:iCs/>
        </w:rPr>
        <w:t>Westergaard</w:t>
      </w:r>
      <w:proofErr w:type="spellEnd"/>
      <w:r w:rsidRPr="003E22C5">
        <w:rPr>
          <w:i/>
          <w:iCs/>
        </w:rPr>
        <w:t xml:space="preserve"> (2023)</w:t>
      </w:r>
      <w:r w:rsidRPr="003E22C5">
        <w:rPr>
          <w:i/>
          <w:iCs/>
        </w:rPr>
        <w:t xml:space="preserve">. </w:t>
      </w:r>
      <w:r w:rsidRPr="000B49DD">
        <w:t>1</w:t>
      </w:r>
      <w:r>
        <w:t>7</w:t>
      </w:r>
      <w:r w:rsidRPr="000B49DD">
        <w:rPr>
          <w:bCs/>
          <w:vertAlign w:val="superscript"/>
        </w:rPr>
        <w:t>th</w:t>
      </w:r>
      <w:r w:rsidRPr="000B49DD">
        <w:rPr>
          <w:bCs/>
        </w:rPr>
        <w:t xml:space="preserve"> Generative Approaches to Second Language Acquisition Conference</w:t>
      </w:r>
      <w:r>
        <w:rPr>
          <w:bCs/>
        </w:rPr>
        <w:t xml:space="preserve">, </w:t>
      </w:r>
      <w:r w:rsidRPr="000B49DD">
        <w:t xml:space="preserve">University of </w:t>
      </w:r>
      <w:r>
        <w:t>Illinois Urbana-Champaign</w:t>
      </w:r>
      <w:r w:rsidRPr="000B49DD">
        <w:t xml:space="preserve">, </w:t>
      </w:r>
      <w:r>
        <w:t>Urbana</w:t>
      </w:r>
      <w:r w:rsidRPr="000B49DD">
        <w:t xml:space="preserve">, </w:t>
      </w:r>
      <w:r>
        <w:t>IL.</w:t>
      </w:r>
      <w:r>
        <w:t xml:space="preserve">  </w:t>
      </w:r>
    </w:p>
    <w:p w:rsidR="003E22C5" w:rsidP="00E36E09" w:rsidRDefault="003E22C5" w14:paraId="008E078D" w14:textId="77777777">
      <w:pPr>
        <w:tabs>
          <w:tab w:val="left" w:pos="0"/>
        </w:tabs>
        <w:spacing w:line="300" w:lineRule="exact"/>
        <w:ind w:left="1440" w:hanging="1440"/>
      </w:pPr>
    </w:p>
    <w:p w:rsidR="000E7BC9" w:rsidP="003E22C5" w:rsidRDefault="000E7BC9" w14:paraId="084B07F5" w14:textId="1F720572">
      <w:pPr>
        <w:tabs>
          <w:tab w:val="left" w:pos="0"/>
        </w:tabs>
        <w:spacing w:line="300" w:lineRule="exact"/>
        <w:ind w:left="720" w:hanging="720"/>
        <w:rPr>
          <w:lang w:val="en-AU"/>
        </w:rPr>
      </w:pPr>
      <w:r w:rsidRPr="000C0791">
        <w:t xml:space="preserve">Dekydtspotter, L., Miller, A. K., </w:t>
      </w:r>
      <w:r w:rsidRPr="000C0791">
        <w:rPr>
          <w:b/>
          <w:bCs/>
        </w:rPr>
        <w:t>Iverson, M.</w:t>
      </w:r>
      <w:r w:rsidRPr="000C0791">
        <w:t>, Cha, J. H., Ahn, J. H., Gilbert, J. A., Pope, D.</w:t>
      </w:r>
      <w:r>
        <w:t xml:space="preserve"> </w:t>
      </w:r>
      <w:r w:rsidRPr="000C0791">
        <w:t xml:space="preserve">&amp; </w:t>
      </w:r>
      <w:proofErr w:type="spellStart"/>
      <w:r w:rsidRPr="000C0791">
        <w:t>Meinert</w:t>
      </w:r>
      <w:proofErr w:type="spellEnd"/>
      <w:r w:rsidRPr="000C0791">
        <w:t>, K.</w:t>
      </w:r>
      <w:r>
        <w:t xml:space="preserve"> (2024, May). </w:t>
      </w:r>
      <w:r w:rsidRPr="000E7BC9">
        <w:rPr>
          <w:i/>
          <w:iCs/>
        </w:rPr>
        <w:t>The ROSE Model and L2 epistemology: Evidence from γ-band processes in French</w:t>
      </w:r>
      <w:r>
        <w:t xml:space="preserve">. </w:t>
      </w:r>
      <w:r w:rsidRPr="000B49DD">
        <w:t>1</w:t>
      </w:r>
      <w:r>
        <w:t>7</w:t>
      </w:r>
      <w:r w:rsidRPr="000B49DD">
        <w:rPr>
          <w:bCs/>
          <w:vertAlign w:val="superscript"/>
        </w:rPr>
        <w:t>th</w:t>
      </w:r>
      <w:r w:rsidRPr="000B49DD">
        <w:rPr>
          <w:bCs/>
        </w:rPr>
        <w:t xml:space="preserve"> Generative Approaches to Second Language Acquisition Conference</w:t>
      </w:r>
      <w:r>
        <w:rPr>
          <w:bCs/>
        </w:rPr>
        <w:t xml:space="preserve">, </w:t>
      </w:r>
      <w:r w:rsidRPr="000B49DD">
        <w:t xml:space="preserve">University of </w:t>
      </w:r>
      <w:r>
        <w:t>Illinois Urbana-Champaign</w:t>
      </w:r>
      <w:r w:rsidRPr="000B49DD">
        <w:t xml:space="preserve">, </w:t>
      </w:r>
      <w:r>
        <w:t>Urbana</w:t>
      </w:r>
      <w:r w:rsidRPr="000B49DD">
        <w:t xml:space="preserve">, </w:t>
      </w:r>
      <w:r>
        <w:t>IL</w:t>
      </w:r>
      <w:r>
        <w:t>.</w:t>
      </w:r>
    </w:p>
    <w:p w:rsidR="000E7BC9" w:rsidP="00CD461B" w:rsidRDefault="000E7BC9" w14:paraId="0D6331AA" w14:textId="77777777">
      <w:pPr>
        <w:tabs>
          <w:tab w:val="left" w:pos="0"/>
        </w:tabs>
        <w:spacing w:line="300" w:lineRule="exact"/>
        <w:ind w:left="720" w:hanging="720"/>
        <w:rPr>
          <w:color w:val="000000"/>
        </w:rPr>
      </w:pPr>
    </w:p>
    <w:p w:rsidRPr="000B49DD" w:rsidR="00246C9A" w:rsidP="00CD461B" w:rsidRDefault="00246C9A" w14:paraId="1D25C5E7" w14:textId="25EE7205">
      <w:pPr>
        <w:tabs>
          <w:tab w:val="left" w:pos="0"/>
        </w:tabs>
        <w:spacing w:line="300" w:lineRule="exact"/>
        <w:ind w:left="720" w:hanging="720"/>
        <w:rPr>
          <w:lang w:val="en-AU"/>
        </w:rPr>
      </w:pPr>
      <w:r w:rsidRPr="000B49DD">
        <w:rPr>
          <w:color w:val="000000"/>
        </w:rPr>
        <w:t xml:space="preserve">Dekydtspotter, L., Miller, A. K., </w:t>
      </w:r>
      <w:r w:rsidRPr="000B49DD">
        <w:rPr>
          <w:b/>
          <w:bCs/>
          <w:color w:val="000000"/>
        </w:rPr>
        <w:t>Iverson, M.</w:t>
      </w:r>
      <w:r w:rsidRPr="000B49DD">
        <w:rPr>
          <w:color w:val="000000"/>
        </w:rPr>
        <w:t xml:space="preserve"> </w:t>
      </w:r>
      <w:r w:rsidR="000E7BC9">
        <w:rPr>
          <w:color w:val="000000"/>
        </w:rPr>
        <w:t xml:space="preserve">&amp; </w:t>
      </w:r>
      <w:r w:rsidRPr="000B49DD">
        <w:rPr>
          <w:color w:val="000000"/>
        </w:rPr>
        <w:t>Xiong, Y.</w:t>
      </w:r>
      <w:r w:rsidRPr="000B49DD">
        <w:t xml:space="preserve"> (2021, November). </w:t>
      </w:r>
      <w:r w:rsidRPr="000B49DD">
        <w:rPr>
          <w:i/>
          <w:iCs/>
        </w:rPr>
        <w:t>Timing and power in gap filling in nonnative vs. native French.</w:t>
      </w:r>
      <w:r w:rsidRPr="000B49DD">
        <w:t xml:space="preserve"> Boston University Conference on Language Development</w:t>
      </w:r>
      <w:r w:rsidR="00CD461B">
        <w:t xml:space="preserve">, </w:t>
      </w:r>
      <w:r w:rsidRPr="000B49DD">
        <w:t xml:space="preserve">Boston University, Boston, </w:t>
      </w:r>
      <w:r w:rsidR="00CD461B">
        <w:t>MA.</w:t>
      </w:r>
    </w:p>
    <w:p w:rsidRPr="000B49DD" w:rsidR="00246C9A" w:rsidP="00CD461B" w:rsidRDefault="00246C9A" w14:paraId="4D2602B0" w14:textId="77777777">
      <w:pPr>
        <w:tabs>
          <w:tab w:val="left" w:pos="0"/>
        </w:tabs>
        <w:spacing w:line="300" w:lineRule="exact"/>
        <w:ind w:left="720" w:hanging="720"/>
        <w:rPr>
          <w:lang w:val="en-AU"/>
        </w:rPr>
      </w:pPr>
    </w:p>
    <w:p w:rsidRPr="000B49DD" w:rsidR="00246C9A" w:rsidP="00CD461B" w:rsidRDefault="00246C9A" w14:paraId="4641F6A0" w14:textId="6C249173">
      <w:pPr>
        <w:tabs>
          <w:tab w:val="left" w:pos="0"/>
        </w:tabs>
        <w:spacing w:line="300" w:lineRule="exact"/>
        <w:ind w:left="720" w:hanging="720"/>
      </w:pPr>
      <w:r w:rsidRPr="000B49DD">
        <w:rPr>
          <w:color w:val="000000"/>
        </w:rPr>
        <w:t xml:space="preserve">Dekydtspotter, L., Miller, A. K., </w:t>
      </w:r>
      <w:r w:rsidRPr="000B49DD">
        <w:rPr>
          <w:b/>
          <w:bCs/>
          <w:color w:val="000000"/>
        </w:rPr>
        <w:t>Iverson, M.</w:t>
      </w:r>
      <w:r w:rsidRPr="000B49DD">
        <w:rPr>
          <w:color w:val="000000"/>
        </w:rPr>
        <w:t>, Xiong, Y., Swanson, K. &amp; Gilbert, C.</w:t>
      </w:r>
      <w:r w:rsidRPr="000B49DD">
        <w:t xml:space="preserve"> (2021, November). </w:t>
      </w:r>
      <w:r w:rsidRPr="000B49DD">
        <w:rPr>
          <w:i/>
          <w:iCs/>
        </w:rPr>
        <w:t>Timing and power in gap filling in nonnative vs. native French</w:t>
      </w:r>
      <w:r w:rsidRPr="000B49DD">
        <w:t>.</w:t>
      </w:r>
      <w:r w:rsidR="00CD461B">
        <w:t xml:space="preserve"> </w:t>
      </w:r>
      <w:r w:rsidRPr="000B49DD">
        <w:t>Boston University Conference on Language Development</w:t>
      </w:r>
      <w:r w:rsidR="00CD461B">
        <w:t xml:space="preserve">, </w:t>
      </w:r>
      <w:r w:rsidRPr="000B49DD">
        <w:t>Virtual.</w:t>
      </w:r>
    </w:p>
    <w:p w:rsidRPr="000B49DD" w:rsidR="00246C9A" w:rsidP="00CD461B" w:rsidRDefault="00246C9A" w14:paraId="6B9F260C" w14:textId="77777777">
      <w:pPr>
        <w:tabs>
          <w:tab w:val="left" w:pos="0"/>
        </w:tabs>
        <w:spacing w:line="300" w:lineRule="exact"/>
        <w:ind w:left="720" w:hanging="720"/>
        <w:rPr>
          <w:lang w:val="en-AU"/>
        </w:rPr>
      </w:pPr>
    </w:p>
    <w:p w:rsidRPr="000B49DD" w:rsidR="00246C9A" w:rsidP="00CD461B" w:rsidRDefault="00246C9A" w14:paraId="7A435E44" w14:textId="230A50F2">
      <w:pPr>
        <w:tabs>
          <w:tab w:val="left" w:pos="0"/>
        </w:tabs>
        <w:spacing w:line="300" w:lineRule="exact"/>
        <w:ind w:left="720" w:hanging="720"/>
      </w:pPr>
      <w:r w:rsidRPr="000B49DD">
        <w:rPr>
          <w:lang w:val="en-AU"/>
        </w:rPr>
        <w:t xml:space="preserve">Lloyd-Smith, A. </w:t>
      </w:r>
      <w:r w:rsidRPr="000B49DD">
        <w:t xml:space="preserve">Bayram, F., </w:t>
      </w:r>
      <w:r w:rsidRPr="000B49DD">
        <w:rPr>
          <w:b/>
        </w:rPr>
        <w:t>Iverson, M</w:t>
      </w:r>
      <w:r w:rsidRPr="000B49DD">
        <w:t xml:space="preserve">., </w:t>
      </w:r>
      <w:proofErr w:type="spellStart"/>
      <w:r w:rsidRPr="000B49DD">
        <w:t>Kupisch</w:t>
      </w:r>
      <w:proofErr w:type="spellEnd"/>
      <w:r w:rsidRPr="000B49DD">
        <w:t xml:space="preserve">, T., &amp; Rothman, J. (2019, March).  </w:t>
      </w:r>
      <w:r w:rsidRPr="000B49DD">
        <w:rPr>
          <w:bCs/>
          <w:i/>
          <w:iCs/>
        </w:rPr>
        <w:t>Untangling the source of differences in heritage language acquisition</w:t>
      </w:r>
      <w:r>
        <w:rPr>
          <w:bCs/>
        </w:rPr>
        <w:t>.</w:t>
      </w:r>
      <w:r w:rsidR="00CD461B">
        <w:rPr>
          <w:bCs/>
        </w:rPr>
        <w:t xml:space="preserve"> 1</w:t>
      </w:r>
      <w:r w:rsidRPr="000B49DD">
        <w:t>5</w:t>
      </w:r>
      <w:r w:rsidRPr="000B49DD">
        <w:rPr>
          <w:bCs/>
          <w:vertAlign w:val="superscript"/>
        </w:rPr>
        <w:t>th</w:t>
      </w:r>
      <w:r w:rsidRPr="000B49DD">
        <w:rPr>
          <w:bCs/>
        </w:rPr>
        <w:t xml:space="preserve"> Generative Approaches to Second Language Acquisition Conference</w:t>
      </w:r>
      <w:r w:rsidR="00CD461B">
        <w:rPr>
          <w:bCs/>
        </w:rPr>
        <w:t xml:space="preserve">, </w:t>
      </w:r>
      <w:r w:rsidRPr="000B49DD">
        <w:t>University of Nevada-Reno, Reno, N</w:t>
      </w:r>
      <w:r w:rsidR="00CD461B">
        <w:t>V.</w:t>
      </w:r>
    </w:p>
    <w:p w:rsidRPr="000B49DD" w:rsidR="00246C9A" w:rsidP="00CD461B" w:rsidRDefault="00246C9A" w14:paraId="05843D0F" w14:textId="77777777">
      <w:pPr>
        <w:tabs>
          <w:tab w:val="left" w:pos="0"/>
        </w:tabs>
        <w:spacing w:line="300" w:lineRule="exact"/>
        <w:ind w:left="720" w:hanging="720"/>
      </w:pPr>
    </w:p>
    <w:p w:rsidRPr="000B49DD" w:rsidR="00246C9A" w:rsidP="00CD461B" w:rsidRDefault="00246C9A" w14:paraId="211F1C7F" w14:textId="70E7B18C">
      <w:pPr>
        <w:tabs>
          <w:tab w:val="left" w:pos="0"/>
        </w:tabs>
        <w:spacing w:line="300" w:lineRule="exact"/>
        <w:ind w:left="720" w:hanging="720"/>
        <w:rPr>
          <w:lang w:val="en-AU"/>
        </w:rPr>
      </w:pPr>
      <w:r w:rsidRPr="000B49DD">
        <w:t xml:space="preserve">Dekydtspotter, L., Miller, K., </w:t>
      </w:r>
      <w:r w:rsidRPr="000B49DD">
        <w:rPr>
          <w:b/>
        </w:rPr>
        <w:t>Iverson, M.</w:t>
      </w:r>
      <w:r w:rsidRPr="000B49DD">
        <w:t>, Xiong, Y., Gilbert, C</w:t>
      </w:r>
      <w:r w:rsidR="003E22C5">
        <w:t>.</w:t>
      </w:r>
      <w:r w:rsidRPr="000B49DD">
        <w:t xml:space="preserve"> &amp; Swanson, K. (2019, March). </w:t>
      </w:r>
      <w:r w:rsidRPr="000B49DD">
        <w:rPr>
          <w:i/>
          <w:iCs/>
        </w:rPr>
        <w:t>A trade-off in the beta band in native and non-native neurocognitive processing</w:t>
      </w:r>
      <w:r>
        <w:t>.</w:t>
      </w:r>
      <w:r w:rsidR="00CD461B">
        <w:t xml:space="preserve"> </w:t>
      </w:r>
      <w:r w:rsidRPr="000B49DD">
        <w:t>15</w:t>
      </w:r>
      <w:r w:rsidRPr="000B49DD">
        <w:rPr>
          <w:bCs/>
          <w:vertAlign w:val="superscript"/>
        </w:rPr>
        <w:t>th</w:t>
      </w:r>
      <w:r w:rsidRPr="000B49DD">
        <w:rPr>
          <w:bCs/>
        </w:rPr>
        <w:t xml:space="preserve"> Generative Approaches to Second Language Acquisition Conference</w:t>
      </w:r>
      <w:r w:rsidR="00CD461B">
        <w:rPr>
          <w:bCs/>
        </w:rPr>
        <w:t xml:space="preserve">, </w:t>
      </w:r>
      <w:r w:rsidRPr="000B49DD">
        <w:t>University of Nevada-Reno, Reno, NV</w:t>
      </w:r>
      <w:r w:rsidR="00CD461B">
        <w:t>.</w:t>
      </w:r>
    </w:p>
    <w:p w:rsidRPr="000B49DD" w:rsidR="00246C9A" w:rsidP="00CD461B" w:rsidRDefault="00246C9A" w14:paraId="4194EBF5" w14:textId="77777777">
      <w:pPr>
        <w:tabs>
          <w:tab w:val="left" w:pos="0"/>
        </w:tabs>
        <w:spacing w:line="300" w:lineRule="exact"/>
        <w:ind w:left="720" w:hanging="720"/>
        <w:rPr>
          <w:lang w:val="en-AU"/>
        </w:rPr>
      </w:pPr>
    </w:p>
    <w:p w:rsidRPr="000B49DD" w:rsidR="00246C9A" w:rsidP="00CD461B" w:rsidRDefault="00246C9A" w14:paraId="74B9956D" w14:textId="3A719D1A">
      <w:pPr>
        <w:tabs>
          <w:tab w:val="left" w:pos="0"/>
        </w:tabs>
        <w:spacing w:line="300" w:lineRule="exact"/>
        <w:ind w:left="720" w:hanging="720"/>
      </w:pPr>
      <w:r w:rsidRPr="000B49DD">
        <w:t xml:space="preserve">Dekydtspotter, L., Miller, K., Gilbert, C., </w:t>
      </w:r>
      <w:r w:rsidRPr="000B49DD">
        <w:rPr>
          <w:b/>
        </w:rPr>
        <w:t>Iverson, M.</w:t>
      </w:r>
      <w:r w:rsidRPr="000B49DD">
        <w:t xml:space="preserve">, Swanson, K., Leal T. &amp; Innis, I. (2018, November). </w:t>
      </w:r>
      <w:r w:rsidRPr="000B49DD">
        <w:rPr>
          <w:i/>
          <w:iCs/>
        </w:rPr>
        <w:t>Increased beta-band activity in the active maintenance of fragile L2 representations</w:t>
      </w:r>
      <w:r>
        <w:t>.</w:t>
      </w:r>
      <w:r w:rsidR="00CD461B">
        <w:t xml:space="preserve"> </w:t>
      </w:r>
      <w:r w:rsidRPr="000B49DD">
        <w:t>Boston University Conference on Language Development</w:t>
      </w:r>
      <w:r w:rsidR="00CD461B">
        <w:t xml:space="preserve">, </w:t>
      </w:r>
      <w:r w:rsidRPr="000B49DD">
        <w:t xml:space="preserve">Boston University, Boston, </w:t>
      </w:r>
      <w:r w:rsidR="00CD461B">
        <w:t>MA.</w:t>
      </w:r>
    </w:p>
    <w:p w:rsidRPr="000B49DD" w:rsidR="00246C9A" w:rsidP="00CD461B" w:rsidRDefault="00246C9A" w14:paraId="0EA65C47" w14:textId="77777777">
      <w:pPr>
        <w:tabs>
          <w:tab w:val="left" w:pos="0"/>
        </w:tabs>
        <w:spacing w:line="300" w:lineRule="exact"/>
        <w:ind w:left="720" w:hanging="720"/>
      </w:pPr>
    </w:p>
    <w:p w:rsidRPr="000B49DD" w:rsidR="00246C9A" w:rsidP="00CD461B" w:rsidRDefault="00246C9A" w14:paraId="11F437B8" w14:textId="7BA8F0E5">
      <w:pPr>
        <w:tabs>
          <w:tab w:val="left" w:pos="0"/>
        </w:tabs>
        <w:spacing w:line="300" w:lineRule="exact"/>
        <w:ind w:left="720" w:hanging="720"/>
      </w:pPr>
      <w:r w:rsidRPr="000B49DD">
        <w:t xml:space="preserve">Dekydtspotter, L., Miller, K., </w:t>
      </w:r>
      <w:r w:rsidRPr="000B49DD">
        <w:rPr>
          <w:b/>
        </w:rPr>
        <w:t>Iverson, M.</w:t>
      </w:r>
      <w:r w:rsidRPr="000B49DD">
        <w:t xml:space="preserve">, Xiong, Y., Swanson, K. &amp; Gilbert, C. (2018, October). </w:t>
      </w:r>
      <w:r w:rsidRPr="000B49DD">
        <w:rPr>
          <w:i/>
          <w:iCs/>
        </w:rPr>
        <w:t>Beta-band activity/oscillations as a neurophysiological index of non-nativeness: Recursive wh-movement in French</w:t>
      </w:r>
      <w:r>
        <w:t>.</w:t>
      </w:r>
      <w:r w:rsidR="00CD461B">
        <w:t xml:space="preserve"> </w:t>
      </w:r>
      <w:r w:rsidRPr="000B49DD">
        <w:t>Second Language Research Forum</w:t>
      </w:r>
      <w:r w:rsidR="00CD461B">
        <w:t xml:space="preserve">, </w:t>
      </w:r>
      <w:r w:rsidRPr="000B49DD">
        <w:t>Université du Québec à Montréal, Montreal, Canada</w:t>
      </w:r>
      <w:r w:rsidR="00CD461B">
        <w:t>.</w:t>
      </w:r>
    </w:p>
    <w:p w:rsidRPr="000B49DD" w:rsidR="00246C9A" w:rsidP="00CD461B" w:rsidRDefault="00246C9A" w14:paraId="610A46A3" w14:textId="77777777">
      <w:pPr>
        <w:tabs>
          <w:tab w:val="left" w:pos="0"/>
        </w:tabs>
        <w:spacing w:line="300" w:lineRule="exact"/>
        <w:ind w:left="720" w:hanging="720"/>
      </w:pPr>
    </w:p>
    <w:p w:rsidRPr="000B49DD" w:rsidR="00246C9A" w:rsidP="00CD461B" w:rsidRDefault="00246C9A" w14:paraId="5728D099" w14:textId="4933DB1E">
      <w:pPr>
        <w:tabs>
          <w:tab w:val="left" w:pos="0"/>
        </w:tabs>
        <w:spacing w:line="300" w:lineRule="exact"/>
        <w:ind w:left="720" w:hanging="720"/>
      </w:pPr>
      <w:r w:rsidRPr="000B49DD">
        <w:rPr>
          <w:lang w:val="en-AU"/>
        </w:rPr>
        <w:t xml:space="preserve">Judy, T., &amp; </w:t>
      </w:r>
      <w:r w:rsidRPr="000B49DD">
        <w:rPr>
          <w:b/>
          <w:lang w:val="en-AU"/>
        </w:rPr>
        <w:t xml:space="preserve">Iverson, M. </w:t>
      </w:r>
      <w:r w:rsidRPr="000B49DD">
        <w:rPr>
          <w:bCs/>
          <w:lang w:val="en-AU"/>
        </w:rPr>
        <w:t xml:space="preserve">(2018, October). </w:t>
      </w:r>
      <w:r w:rsidRPr="000B49DD">
        <w:rPr>
          <w:i/>
          <w:iCs/>
        </w:rPr>
        <w:t>Distribution of differential object marking in L1 and L2 River Plate Spanish</w:t>
      </w:r>
      <w:r>
        <w:t>.</w:t>
      </w:r>
      <w:r w:rsidR="00CD461B">
        <w:t xml:space="preserve"> </w:t>
      </w:r>
      <w:r w:rsidRPr="000B49DD">
        <w:rPr>
          <w:bCs/>
        </w:rPr>
        <w:t>Hispanic Linguistics Symposium</w:t>
      </w:r>
      <w:r w:rsidR="00CD461B">
        <w:rPr>
          <w:bCs/>
        </w:rPr>
        <w:t xml:space="preserve">, </w:t>
      </w:r>
      <w:r w:rsidRPr="000B49DD">
        <w:t>University of Texas-Austin</w:t>
      </w:r>
      <w:r w:rsidR="00CD461B">
        <w:t>, Austin, TX.</w:t>
      </w:r>
    </w:p>
    <w:p w:rsidRPr="000B49DD" w:rsidR="00246C9A" w:rsidP="00CD461B" w:rsidRDefault="00246C9A" w14:paraId="53D75BD7" w14:textId="77777777">
      <w:pPr>
        <w:tabs>
          <w:tab w:val="left" w:pos="0"/>
        </w:tabs>
        <w:spacing w:line="300" w:lineRule="exact"/>
        <w:ind w:left="720" w:hanging="720"/>
      </w:pPr>
    </w:p>
    <w:p w:rsidRPr="000B49DD" w:rsidR="00246C9A" w:rsidP="00CD461B" w:rsidRDefault="00246C9A" w14:paraId="65415438" w14:textId="1D591E0D">
      <w:pPr>
        <w:tabs>
          <w:tab w:val="left" w:pos="0"/>
        </w:tabs>
        <w:spacing w:line="300" w:lineRule="exact"/>
        <w:ind w:left="720" w:hanging="720"/>
        <w:rPr>
          <w:lang w:val="en-AU"/>
        </w:rPr>
      </w:pPr>
      <w:r w:rsidRPr="000B49DD">
        <w:t xml:space="preserve">Dekydtspotter, L., Miller, K., </w:t>
      </w:r>
      <w:r w:rsidRPr="000B49DD">
        <w:rPr>
          <w:b/>
        </w:rPr>
        <w:t>Iverson, M.</w:t>
      </w:r>
      <w:r w:rsidRPr="000B49DD">
        <w:t xml:space="preserve">, Xiong, Y., Gilbert, C &amp; Swanson, K. (2018, September). </w:t>
      </w:r>
      <w:r w:rsidRPr="000B49DD">
        <w:rPr>
          <w:i/>
          <w:iCs/>
        </w:rPr>
        <w:t>Native vs. non-native electrophysiological distinctions in time-locked activity at the bridge between clauses in recursive wh-movement in French</w:t>
      </w:r>
      <w:r>
        <w:t>.</w:t>
      </w:r>
      <w:r w:rsidR="00737725">
        <w:t xml:space="preserve"> </w:t>
      </w:r>
      <w:r w:rsidRPr="000B49DD">
        <w:t>8</w:t>
      </w:r>
      <w:r w:rsidRPr="000B49DD">
        <w:rPr>
          <w:bCs/>
          <w:vertAlign w:val="superscript"/>
        </w:rPr>
        <w:t>th</w:t>
      </w:r>
      <w:r w:rsidRPr="000B49DD">
        <w:rPr>
          <w:bCs/>
        </w:rPr>
        <w:t xml:space="preserve"> Generative Approaches to Language Acquisition-North America Conference</w:t>
      </w:r>
      <w:r w:rsidR="00737725">
        <w:rPr>
          <w:bCs/>
        </w:rPr>
        <w:t xml:space="preserve">, Indiana University, </w:t>
      </w:r>
      <w:r w:rsidRPr="000B49DD">
        <w:t>Bloomington, IN</w:t>
      </w:r>
      <w:r w:rsidR="00737725">
        <w:t>.</w:t>
      </w:r>
    </w:p>
    <w:p w:rsidRPr="000B49DD" w:rsidR="00246C9A" w:rsidP="00CD461B" w:rsidRDefault="00246C9A" w14:paraId="1648CCAD" w14:textId="77777777">
      <w:pPr>
        <w:tabs>
          <w:tab w:val="left" w:pos="0"/>
        </w:tabs>
        <w:spacing w:line="300" w:lineRule="exact"/>
        <w:ind w:left="720" w:hanging="720"/>
      </w:pPr>
    </w:p>
    <w:p w:rsidRPr="000B49DD" w:rsidR="00246C9A" w:rsidP="00CD461B" w:rsidRDefault="00246C9A" w14:paraId="2BC69AE9" w14:textId="42AF73C6">
      <w:pPr>
        <w:tabs>
          <w:tab w:val="left" w:pos="0"/>
        </w:tabs>
        <w:spacing w:line="300" w:lineRule="exact"/>
        <w:ind w:left="720" w:hanging="720"/>
      </w:pPr>
      <w:r w:rsidRPr="000B49DD">
        <w:rPr>
          <w:lang w:val="en-AU"/>
        </w:rPr>
        <w:t xml:space="preserve">Judy, T., </w:t>
      </w:r>
      <w:r w:rsidRPr="000B49DD">
        <w:rPr>
          <w:b/>
          <w:lang w:val="en-AU"/>
        </w:rPr>
        <w:t xml:space="preserve">Iverson, M. </w:t>
      </w:r>
      <w:r w:rsidRPr="000B49DD">
        <w:t>(2018, September).</w:t>
      </w:r>
      <w:r w:rsidRPr="000B49DD">
        <w:rPr>
          <w:lang w:val="en-AU"/>
        </w:rPr>
        <w:t xml:space="preserve"> </w:t>
      </w:r>
      <w:r w:rsidRPr="000B49DD">
        <w:rPr>
          <w:i/>
          <w:iCs/>
        </w:rPr>
        <w:t>Distribution of differential object marking in L1 and L2 River Plate Spanish</w:t>
      </w:r>
      <w:r>
        <w:t>.</w:t>
      </w:r>
      <w:r w:rsidR="00737725">
        <w:t xml:space="preserve"> </w:t>
      </w:r>
      <w:r w:rsidRPr="000B49DD">
        <w:t>8</w:t>
      </w:r>
      <w:r w:rsidRPr="000B49DD">
        <w:rPr>
          <w:bCs/>
          <w:vertAlign w:val="superscript"/>
        </w:rPr>
        <w:t>th</w:t>
      </w:r>
      <w:r w:rsidRPr="000B49DD">
        <w:rPr>
          <w:bCs/>
        </w:rPr>
        <w:t xml:space="preserve"> Generative Approaches to Language Acquisition-North America Conference</w:t>
      </w:r>
      <w:r w:rsidR="00737725">
        <w:rPr>
          <w:bCs/>
        </w:rPr>
        <w:t xml:space="preserve">, </w:t>
      </w:r>
      <w:r w:rsidRPr="000B49DD">
        <w:t xml:space="preserve">Indiana University, Bloomington, </w:t>
      </w:r>
      <w:r w:rsidR="00737725">
        <w:t>IN.</w:t>
      </w:r>
      <w:r w:rsidRPr="000B49DD">
        <w:tab/>
      </w:r>
    </w:p>
    <w:p w:rsidRPr="000B49DD" w:rsidR="00246C9A" w:rsidP="00CD461B" w:rsidRDefault="00246C9A" w14:paraId="7D319EBA" w14:textId="77777777">
      <w:pPr>
        <w:tabs>
          <w:tab w:val="left" w:pos="0"/>
        </w:tabs>
        <w:spacing w:line="300" w:lineRule="exact"/>
        <w:ind w:left="720" w:hanging="720"/>
      </w:pPr>
    </w:p>
    <w:p w:rsidRPr="000B49DD" w:rsidR="00246C9A" w:rsidP="00CD461B" w:rsidRDefault="00246C9A" w14:paraId="73A34DB6" w14:textId="5FF93850">
      <w:pPr>
        <w:tabs>
          <w:tab w:val="left" w:pos="0"/>
        </w:tabs>
        <w:spacing w:line="300" w:lineRule="exact"/>
        <w:ind w:left="720" w:hanging="720"/>
      </w:pPr>
      <w:r w:rsidRPr="000B49DD">
        <w:t xml:space="preserve">Dekydtspotter, L., Miller, K., </w:t>
      </w:r>
      <w:r w:rsidRPr="000B49DD">
        <w:rPr>
          <w:b/>
        </w:rPr>
        <w:t>Iverson, M.</w:t>
      </w:r>
      <w:r w:rsidRPr="000B49DD">
        <w:t xml:space="preserve">, Xiong, Y., Swanson, K. &amp; Gilbert, C. (2018, September). </w:t>
      </w:r>
      <w:r w:rsidRPr="000B49DD">
        <w:rPr>
          <w:i/>
          <w:iCs/>
        </w:rPr>
        <w:t>Beta-band activity to the rescue of non-native processing</w:t>
      </w:r>
      <w:r>
        <w:t>.</w:t>
      </w:r>
      <w:r w:rsidRPr="000B49DD">
        <w:t xml:space="preserve"> Architectures and Mechanisms for Language Processing Berlin, Germany</w:t>
      </w:r>
      <w:r w:rsidR="00737725">
        <w:t>.</w:t>
      </w:r>
    </w:p>
    <w:p w:rsidRPr="000B49DD" w:rsidR="00246C9A" w:rsidP="00CD461B" w:rsidRDefault="00246C9A" w14:paraId="5AE940F7" w14:textId="77777777">
      <w:pPr>
        <w:tabs>
          <w:tab w:val="left" w:pos="0"/>
        </w:tabs>
        <w:spacing w:line="300" w:lineRule="exact"/>
        <w:ind w:left="720" w:hanging="720"/>
      </w:pPr>
    </w:p>
    <w:p w:rsidRPr="000B49DD" w:rsidR="00246C9A" w:rsidP="00CD461B" w:rsidRDefault="00246C9A" w14:paraId="416E3BB1" w14:textId="76F2368B">
      <w:pPr>
        <w:tabs>
          <w:tab w:val="left" w:pos="0"/>
        </w:tabs>
        <w:spacing w:line="300" w:lineRule="exact"/>
        <w:ind w:left="720" w:hanging="720"/>
      </w:pPr>
      <w:r w:rsidRPr="000B49DD">
        <w:t xml:space="preserve">Dekydtspotter, L., Miller, K., </w:t>
      </w:r>
      <w:r w:rsidRPr="000B49DD">
        <w:rPr>
          <w:b/>
        </w:rPr>
        <w:t>Iverson, M.</w:t>
      </w:r>
      <w:r w:rsidRPr="000B49DD">
        <w:t xml:space="preserve">, Xiong, Y., Swanson, K. &amp; Gilbert, C. (2018, September). </w:t>
      </w:r>
      <w:r w:rsidRPr="000B49DD">
        <w:rPr>
          <w:i/>
          <w:iCs/>
        </w:rPr>
        <w:t>Beta-band ERP activity during cyclic wh-movement in French as a physiological index of non-nativeness</w:t>
      </w:r>
      <w:r>
        <w:t>.</w:t>
      </w:r>
      <w:r w:rsidRPr="000B49DD">
        <w:t xml:space="preserve"> Society for the Neurobiology of Language 10th Annual Meeting Quebec City, Canada</w:t>
      </w:r>
      <w:r w:rsidR="00737725">
        <w:t>.</w:t>
      </w:r>
    </w:p>
    <w:p w:rsidRPr="000B49DD" w:rsidR="00246C9A" w:rsidP="00CD461B" w:rsidRDefault="00246C9A" w14:paraId="3CF4C7B9" w14:textId="77777777">
      <w:pPr>
        <w:tabs>
          <w:tab w:val="left" w:pos="0"/>
        </w:tabs>
        <w:spacing w:line="300" w:lineRule="exact"/>
        <w:ind w:left="720" w:hanging="720"/>
        <w:rPr>
          <w:lang w:val="en-AU"/>
        </w:rPr>
      </w:pPr>
    </w:p>
    <w:p w:rsidRPr="000B49DD" w:rsidR="00246C9A" w:rsidP="00CD461B" w:rsidRDefault="00246C9A" w14:paraId="159ED68E" w14:textId="6869B057">
      <w:pPr>
        <w:tabs>
          <w:tab w:val="left" w:pos="0"/>
        </w:tabs>
        <w:spacing w:line="300" w:lineRule="exact"/>
        <w:ind w:left="720" w:hanging="720"/>
        <w:rPr>
          <w:lang w:val="en-AU"/>
        </w:rPr>
      </w:pPr>
      <w:r w:rsidRPr="000B49DD">
        <w:rPr>
          <w:lang w:val="en-AU"/>
        </w:rPr>
        <w:t xml:space="preserve">Judy, T., </w:t>
      </w:r>
      <w:r w:rsidRPr="000B49DD">
        <w:rPr>
          <w:b/>
          <w:lang w:val="en-AU"/>
        </w:rPr>
        <w:t xml:space="preserve">Iverson, M. </w:t>
      </w:r>
      <w:r w:rsidRPr="000B49DD">
        <w:rPr>
          <w:bCs/>
          <w:lang w:val="en-AU"/>
        </w:rPr>
        <w:t xml:space="preserve">(2018, April). </w:t>
      </w:r>
      <w:r w:rsidRPr="000B49DD">
        <w:rPr>
          <w:i/>
          <w:iCs/>
          <w:lang w:val="en-AU"/>
        </w:rPr>
        <w:t>DOM distribution in L1 and L2 River Plate Spanish</w:t>
      </w:r>
      <w:r>
        <w:rPr>
          <w:lang w:val="en-AU"/>
        </w:rPr>
        <w:t>.</w:t>
      </w:r>
      <w:r w:rsidR="00737725">
        <w:rPr>
          <w:lang w:val="en-AU"/>
        </w:rPr>
        <w:t xml:space="preserve"> </w:t>
      </w:r>
      <w:r w:rsidRPr="000B49DD">
        <w:rPr>
          <w:lang w:val="en-AU"/>
        </w:rPr>
        <w:t>Transdisciplinary Approaches to Language Variation (TLAV)</w:t>
      </w:r>
      <w:r w:rsidR="00737725">
        <w:rPr>
          <w:lang w:val="en-AU"/>
        </w:rPr>
        <w:t xml:space="preserve">, </w:t>
      </w:r>
      <w:proofErr w:type="spellStart"/>
      <w:r w:rsidRPr="000B49DD">
        <w:rPr>
          <w:lang w:val="en-AU"/>
        </w:rPr>
        <w:t>UiT</w:t>
      </w:r>
      <w:proofErr w:type="spellEnd"/>
      <w:r w:rsidRPr="000B49DD">
        <w:rPr>
          <w:lang w:val="en-AU"/>
        </w:rPr>
        <w:t xml:space="preserve"> </w:t>
      </w:r>
      <w:proofErr w:type="gramStart"/>
      <w:r w:rsidRPr="000B49DD">
        <w:rPr>
          <w:lang w:val="en-AU"/>
        </w:rPr>
        <w:t>The</w:t>
      </w:r>
      <w:proofErr w:type="gramEnd"/>
      <w:r w:rsidRPr="000B49DD">
        <w:rPr>
          <w:lang w:val="en-AU"/>
        </w:rPr>
        <w:t xml:space="preserve"> Arctic University of Norway, </w:t>
      </w:r>
      <w:proofErr w:type="spellStart"/>
      <w:r w:rsidRPr="000B49DD">
        <w:rPr>
          <w:lang w:val="en-AU"/>
        </w:rPr>
        <w:t>Trømso</w:t>
      </w:r>
      <w:proofErr w:type="spellEnd"/>
      <w:r w:rsidRPr="000B49DD">
        <w:rPr>
          <w:lang w:val="en-AU"/>
        </w:rPr>
        <w:t>, Norway</w:t>
      </w:r>
      <w:r w:rsidR="00737725">
        <w:rPr>
          <w:lang w:val="en-AU"/>
        </w:rPr>
        <w:t>.</w:t>
      </w:r>
    </w:p>
    <w:p w:rsidRPr="000B49DD" w:rsidR="00246C9A" w:rsidP="00CD461B" w:rsidRDefault="00246C9A" w14:paraId="0999D0F8" w14:textId="77777777">
      <w:pPr>
        <w:tabs>
          <w:tab w:val="left" w:pos="0"/>
        </w:tabs>
        <w:spacing w:line="300" w:lineRule="exact"/>
        <w:ind w:left="720" w:hanging="720"/>
        <w:rPr>
          <w:lang w:val="en-AU"/>
        </w:rPr>
      </w:pPr>
    </w:p>
    <w:p w:rsidRPr="000B49DD" w:rsidR="00246C9A" w:rsidP="00CD461B" w:rsidRDefault="00246C9A" w14:paraId="29D59D8F" w14:textId="4AF29F07">
      <w:pPr>
        <w:tabs>
          <w:tab w:val="left" w:pos="0"/>
        </w:tabs>
        <w:spacing w:line="300" w:lineRule="exact"/>
        <w:ind w:left="720" w:hanging="720"/>
      </w:pPr>
      <w:proofErr w:type="spellStart"/>
      <w:r w:rsidRPr="000B49DD">
        <w:rPr>
          <w:lang w:val="en-AU"/>
        </w:rPr>
        <w:t>Cabrelli</w:t>
      </w:r>
      <w:proofErr w:type="spellEnd"/>
      <w:r w:rsidRPr="000B49DD">
        <w:rPr>
          <w:lang w:val="en-AU"/>
        </w:rPr>
        <w:t xml:space="preserve"> Amaro, J., </w:t>
      </w:r>
      <w:r w:rsidRPr="000B49DD">
        <w:rPr>
          <w:b/>
          <w:lang w:val="en-AU"/>
        </w:rPr>
        <w:t>Iverson, M.</w:t>
      </w:r>
      <w:r w:rsidRPr="000B49DD">
        <w:rPr>
          <w:lang w:val="en-AU"/>
        </w:rPr>
        <w:t xml:space="preserve">, </w:t>
      </w:r>
      <w:proofErr w:type="spellStart"/>
      <w:r w:rsidRPr="000B49DD">
        <w:rPr>
          <w:lang w:val="en-AU"/>
        </w:rPr>
        <w:t>Giancaspro</w:t>
      </w:r>
      <w:proofErr w:type="spellEnd"/>
      <w:r w:rsidRPr="000B49DD">
        <w:rPr>
          <w:lang w:val="en-AU"/>
        </w:rPr>
        <w:t xml:space="preserve">, D., &amp; Halloran, B. </w:t>
      </w:r>
      <w:r w:rsidRPr="000B49DD">
        <w:t>(2017, September).</w:t>
      </w:r>
      <w:r w:rsidRPr="000B49DD">
        <w:rPr>
          <w:lang w:val="en-AU"/>
        </w:rPr>
        <w:t xml:space="preserve"> </w:t>
      </w:r>
      <w:r w:rsidRPr="000B49DD">
        <w:rPr>
          <w:bCs/>
          <w:i/>
          <w:iCs/>
        </w:rPr>
        <w:t>The role of dominance and age of acquisition in L3 development</w:t>
      </w:r>
      <w:r>
        <w:rPr>
          <w:bCs/>
        </w:rPr>
        <w:t>.</w:t>
      </w:r>
      <w:r w:rsidR="00737725">
        <w:rPr>
          <w:bCs/>
        </w:rPr>
        <w:t xml:space="preserve"> </w:t>
      </w:r>
      <w:r w:rsidRPr="000B49DD">
        <w:t>Boston University Conference on Language Development</w:t>
      </w:r>
      <w:r w:rsidR="00737725">
        <w:t xml:space="preserve">, </w:t>
      </w:r>
      <w:r w:rsidRPr="000B49DD">
        <w:t xml:space="preserve">Boston University, Boston, </w:t>
      </w:r>
      <w:r w:rsidR="00737725">
        <w:t>MA.</w:t>
      </w:r>
    </w:p>
    <w:p w:rsidRPr="000B49DD" w:rsidR="00246C9A" w:rsidP="00CD461B" w:rsidRDefault="00246C9A" w14:paraId="030A4999" w14:textId="77777777">
      <w:pPr>
        <w:tabs>
          <w:tab w:val="left" w:pos="0"/>
        </w:tabs>
        <w:spacing w:line="300" w:lineRule="exact"/>
        <w:ind w:left="720" w:hanging="720"/>
      </w:pPr>
    </w:p>
    <w:p w:rsidRPr="000B49DD" w:rsidR="00246C9A" w:rsidP="00CD461B" w:rsidRDefault="00246C9A" w14:paraId="465EA315" w14:textId="04DAA8AA">
      <w:pPr>
        <w:tabs>
          <w:tab w:val="left" w:pos="0"/>
        </w:tabs>
        <w:spacing w:line="300" w:lineRule="exact"/>
        <w:ind w:left="720" w:hanging="720"/>
      </w:pPr>
      <w:r w:rsidRPr="000B49DD">
        <w:t xml:space="preserve">Bayram, F., Rothman, J., </w:t>
      </w:r>
      <w:r w:rsidRPr="000B49DD">
        <w:rPr>
          <w:b/>
        </w:rPr>
        <w:t>Iverson, M</w:t>
      </w:r>
      <w:r w:rsidRPr="000B49DD">
        <w:t xml:space="preserve">., </w:t>
      </w:r>
      <w:proofErr w:type="spellStart"/>
      <w:r w:rsidRPr="000B49DD">
        <w:t>Kupisch</w:t>
      </w:r>
      <w:proofErr w:type="spellEnd"/>
      <w:r w:rsidRPr="000B49DD">
        <w:t>, T., Miller, D., Puig-</w:t>
      </w:r>
      <w:proofErr w:type="spellStart"/>
      <w:r w:rsidRPr="000B49DD">
        <w:t>Mayenco</w:t>
      </w:r>
      <w:proofErr w:type="spellEnd"/>
      <w:r w:rsidRPr="000B49DD">
        <w:t xml:space="preserve">, E., &amp; </w:t>
      </w:r>
      <w:proofErr w:type="spellStart"/>
      <w:r w:rsidRPr="000B49DD">
        <w:t>Westergaard</w:t>
      </w:r>
      <w:proofErr w:type="spellEnd"/>
      <w:r w:rsidRPr="000B49DD">
        <w:t xml:space="preserve">, M. (2017, September). </w:t>
      </w:r>
      <w:r w:rsidRPr="000B49DD">
        <w:rPr>
          <w:bCs/>
          <w:i/>
          <w:iCs/>
        </w:rPr>
        <w:t>Equivalency in representation despite divergence in production: Passives in Turkish heritage speakers’ Turkish and German</w:t>
      </w:r>
      <w:r>
        <w:rPr>
          <w:bCs/>
        </w:rPr>
        <w:t>.</w:t>
      </w:r>
      <w:r w:rsidR="00737725">
        <w:rPr>
          <w:bCs/>
        </w:rPr>
        <w:t xml:space="preserve"> </w:t>
      </w:r>
      <w:r w:rsidRPr="000B49DD">
        <w:t>Boston University Conference on Language Development</w:t>
      </w:r>
      <w:r w:rsidR="00737725">
        <w:t xml:space="preserve">, </w:t>
      </w:r>
      <w:r w:rsidRPr="000B49DD">
        <w:t xml:space="preserve">Boston University, Boston, </w:t>
      </w:r>
      <w:r w:rsidR="00737725">
        <w:t>MA.</w:t>
      </w:r>
    </w:p>
    <w:p w:rsidRPr="000B49DD" w:rsidR="00246C9A" w:rsidP="17BAFD8E" w:rsidRDefault="00246C9A" w14:paraId="37A33E7C" w14:textId="77777777" w14:noSpellErr="1">
      <w:pPr>
        <w:spacing w:line="300" w:lineRule="exact"/>
        <w:ind w:left="720" w:hanging="720"/>
      </w:pPr>
    </w:p>
    <w:p w:rsidRPr="000B49DD" w:rsidR="00246C9A" w:rsidP="00CD461B" w:rsidRDefault="00246C9A" w14:paraId="17272B65" w14:textId="7145FCBC">
      <w:pPr>
        <w:tabs>
          <w:tab w:val="left" w:pos="0"/>
        </w:tabs>
        <w:spacing w:line="300" w:lineRule="exact"/>
        <w:ind w:left="720" w:hanging="720"/>
      </w:pPr>
      <w:r w:rsidRPr="000B49DD">
        <w:rPr>
          <w:lang w:val="en-AU"/>
        </w:rPr>
        <w:t xml:space="preserve">Dekydtspotter, L., Gilbert, C., Miller, K., </w:t>
      </w:r>
      <w:r w:rsidRPr="000B49DD">
        <w:rPr>
          <w:b/>
          <w:lang w:val="en-AU"/>
        </w:rPr>
        <w:t>Iverson, M.</w:t>
      </w:r>
      <w:r w:rsidRPr="000B49DD">
        <w:rPr>
          <w:lang w:val="en-AU"/>
        </w:rPr>
        <w:t xml:space="preserve">, Swanson, K., Leal, T., &amp; Innis, I. </w:t>
      </w:r>
      <w:r w:rsidRPr="000B49DD">
        <w:t>(2017, November).</w:t>
      </w:r>
      <w:r w:rsidRPr="000B49DD">
        <w:rPr>
          <w:lang w:val="en-AU"/>
        </w:rPr>
        <w:t xml:space="preserve"> </w:t>
      </w:r>
      <w:r w:rsidRPr="000B49DD">
        <w:rPr>
          <w:i/>
          <w:iCs/>
        </w:rPr>
        <w:t>An ERP investigation of domain-specificity: Clause-edge recursion in native and non-native French</w:t>
      </w:r>
      <w:r>
        <w:t>.</w:t>
      </w:r>
      <w:r w:rsidR="00640106">
        <w:t xml:space="preserve"> </w:t>
      </w:r>
      <w:r w:rsidRPr="000B49DD">
        <w:t>Boston University Conference on Language Development</w:t>
      </w:r>
      <w:r w:rsidR="00640106">
        <w:t xml:space="preserve">, </w:t>
      </w:r>
      <w:r w:rsidRPr="000B49DD">
        <w:t xml:space="preserve">Boston University, Boston, </w:t>
      </w:r>
      <w:r w:rsidR="00640106">
        <w:t>MA.</w:t>
      </w:r>
    </w:p>
    <w:p w:rsidRPr="000B49DD" w:rsidR="00246C9A" w:rsidP="00CD461B" w:rsidRDefault="00246C9A" w14:paraId="54B891A4" w14:textId="77777777">
      <w:pPr>
        <w:tabs>
          <w:tab w:val="left" w:pos="0"/>
        </w:tabs>
        <w:spacing w:line="300" w:lineRule="exact"/>
        <w:ind w:left="720" w:hanging="720"/>
        <w:rPr>
          <w:lang w:val="en-AU"/>
        </w:rPr>
      </w:pPr>
    </w:p>
    <w:p w:rsidRPr="000B49DD" w:rsidR="00246C9A" w:rsidP="00CD461B" w:rsidRDefault="00246C9A" w14:paraId="7BC37916" w14:textId="2756AF0E">
      <w:pPr>
        <w:tabs>
          <w:tab w:val="left" w:pos="0"/>
        </w:tabs>
        <w:spacing w:line="300" w:lineRule="exact"/>
        <w:ind w:left="720" w:hanging="720"/>
        <w:rPr>
          <w:bCs/>
        </w:rPr>
      </w:pPr>
      <w:proofErr w:type="spellStart"/>
      <w:r w:rsidRPr="000B49DD">
        <w:rPr>
          <w:lang w:val="en-AU"/>
        </w:rPr>
        <w:t>Cabrelli</w:t>
      </w:r>
      <w:proofErr w:type="spellEnd"/>
      <w:r w:rsidRPr="000B49DD">
        <w:rPr>
          <w:lang w:val="en-AU"/>
        </w:rPr>
        <w:t xml:space="preserve"> Amaro, J., </w:t>
      </w:r>
      <w:r w:rsidRPr="000B49DD">
        <w:rPr>
          <w:b/>
          <w:lang w:val="en-AU"/>
        </w:rPr>
        <w:t>Iverson, M.</w:t>
      </w:r>
      <w:r w:rsidRPr="000B49DD">
        <w:rPr>
          <w:lang w:val="en-AU"/>
        </w:rPr>
        <w:t xml:space="preserve">, Halloran, B., &amp; </w:t>
      </w:r>
      <w:proofErr w:type="spellStart"/>
      <w:r w:rsidRPr="000B49DD">
        <w:rPr>
          <w:lang w:val="en-AU"/>
        </w:rPr>
        <w:t>Giancaspro</w:t>
      </w:r>
      <w:proofErr w:type="spellEnd"/>
      <w:r w:rsidRPr="000B49DD">
        <w:rPr>
          <w:lang w:val="en-AU"/>
        </w:rPr>
        <w:t xml:space="preserve">, D. </w:t>
      </w:r>
      <w:r w:rsidRPr="000B49DD">
        <w:t>(2017, October).</w:t>
      </w:r>
      <w:r w:rsidRPr="000B49DD">
        <w:rPr>
          <w:lang w:val="en-AU"/>
        </w:rPr>
        <w:t xml:space="preserve"> </w:t>
      </w:r>
      <w:r w:rsidRPr="000B49DD">
        <w:rPr>
          <w:i/>
          <w:iCs/>
          <w:lang w:val="en-AU"/>
        </w:rPr>
        <w:t xml:space="preserve">Development in L3 Brazilian Portuguese: </w:t>
      </w:r>
      <w:r w:rsidRPr="000B49DD">
        <w:rPr>
          <w:bCs/>
          <w:i/>
          <w:iCs/>
        </w:rPr>
        <w:t>Effects of initial non-facilitative transfer</w:t>
      </w:r>
      <w:r w:rsidR="002E1680">
        <w:rPr>
          <w:bCs/>
        </w:rPr>
        <w:t>.</w:t>
      </w:r>
      <w:r w:rsidR="00640106">
        <w:rPr>
          <w:bCs/>
        </w:rPr>
        <w:t xml:space="preserve"> </w:t>
      </w:r>
      <w:r w:rsidRPr="000B49DD">
        <w:rPr>
          <w:bCs/>
        </w:rPr>
        <w:t>Hispanic Linguistics Symposium</w:t>
      </w:r>
      <w:r w:rsidR="00640106">
        <w:rPr>
          <w:bCs/>
        </w:rPr>
        <w:t xml:space="preserve">, </w:t>
      </w:r>
      <w:r w:rsidRPr="000B49DD">
        <w:rPr>
          <w:bCs/>
        </w:rPr>
        <w:t xml:space="preserve">Texas Tech University, Lubbock, </w:t>
      </w:r>
      <w:r w:rsidR="00640106">
        <w:rPr>
          <w:bCs/>
        </w:rPr>
        <w:t>TX.</w:t>
      </w:r>
    </w:p>
    <w:p w:rsidRPr="000B49DD" w:rsidR="00246C9A" w:rsidP="00CD461B" w:rsidRDefault="00246C9A" w14:paraId="15092A7F" w14:textId="77777777">
      <w:pPr>
        <w:tabs>
          <w:tab w:val="left" w:pos="0"/>
        </w:tabs>
        <w:spacing w:line="300" w:lineRule="exact"/>
        <w:ind w:left="720" w:hanging="720"/>
        <w:rPr>
          <w:bCs/>
        </w:rPr>
      </w:pPr>
    </w:p>
    <w:p w:rsidRPr="000B49DD" w:rsidR="00246C9A" w:rsidP="00CD461B" w:rsidRDefault="00246C9A" w14:paraId="48315243" w14:textId="02CBAF9A">
      <w:pPr>
        <w:tabs>
          <w:tab w:val="left" w:pos="0"/>
        </w:tabs>
        <w:spacing w:line="300" w:lineRule="exact"/>
        <w:ind w:left="720" w:hanging="720"/>
        <w:rPr>
          <w:bCs/>
        </w:rPr>
      </w:pPr>
      <w:r w:rsidRPr="000B49DD">
        <w:rPr>
          <w:lang w:val="en-AU"/>
        </w:rPr>
        <w:t xml:space="preserve">Dekydtspotter, L., Miller, K., Gilbert, C., </w:t>
      </w:r>
      <w:r w:rsidRPr="000B49DD">
        <w:rPr>
          <w:b/>
          <w:lang w:val="en-AU"/>
        </w:rPr>
        <w:t>Iverson, M.</w:t>
      </w:r>
      <w:r w:rsidRPr="000B49DD">
        <w:rPr>
          <w:lang w:val="en-AU"/>
        </w:rPr>
        <w:t xml:space="preserve">, Leal, T., &amp; Swanson, K. </w:t>
      </w:r>
      <w:r w:rsidRPr="000B49DD">
        <w:t>(2017, October).</w:t>
      </w:r>
      <w:r w:rsidRPr="000B49DD">
        <w:rPr>
          <w:lang w:val="en-AU"/>
        </w:rPr>
        <w:t xml:space="preserve"> </w:t>
      </w:r>
      <w:r w:rsidRPr="000B49DD">
        <w:rPr>
          <w:i/>
          <w:iCs/>
        </w:rPr>
        <w:t>An ERP investigation of domain-specificity in L2 French</w:t>
      </w:r>
      <w:r w:rsidR="002E1680">
        <w:t>.</w:t>
      </w:r>
      <w:r w:rsidR="00640106">
        <w:t xml:space="preserve"> </w:t>
      </w:r>
      <w:r w:rsidRPr="000B49DD">
        <w:rPr>
          <w:bCs/>
        </w:rPr>
        <w:t>Second Language Research Forum</w:t>
      </w:r>
      <w:r w:rsidR="00640106">
        <w:rPr>
          <w:bCs/>
        </w:rPr>
        <w:t xml:space="preserve">, </w:t>
      </w:r>
      <w:r w:rsidRPr="000B49DD">
        <w:rPr>
          <w:bCs/>
        </w:rPr>
        <w:t xml:space="preserve">The Ohio State University, Columbus, </w:t>
      </w:r>
      <w:r w:rsidR="00640106">
        <w:rPr>
          <w:bCs/>
        </w:rPr>
        <w:t>OH.</w:t>
      </w:r>
    </w:p>
    <w:p w:rsidRPr="000B49DD" w:rsidR="00246C9A" w:rsidP="00CD461B" w:rsidRDefault="00246C9A" w14:paraId="272DA424" w14:textId="77777777">
      <w:pPr>
        <w:tabs>
          <w:tab w:val="left" w:pos="0"/>
        </w:tabs>
        <w:spacing w:line="300" w:lineRule="exact"/>
        <w:ind w:left="720" w:hanging="720"/>
        <w:rPr>
          <w:lang w:val="en-AU"/>
        </w:rPr>
      </w:pPr>
    </w:p>
    <w:p w:rsidRPr="000B49DD" w:rsidR="00246C9A" w:rsidP="00CD461B" w:rsidRDefault="00246C9A" w14:paraId="481D9754" w14:textId="102AEA77">
      <w:pPr>
        <w:tabs>
          <w:tab w:val="left" w:pos="0"/>
        </w:tabs>
        <w:spacing w:line="300" w:lineRule="exact"/>
        <w:ind w:left="720" w:hanging="720"/>
        <w:rPr>
          <w:bCs/>
        </w:rPr>
      </w:pPr>
      <w:r w:rsidRPr="000B49DD">
        <w:t xml:space="preserve">Bayram, F., Rothman, J., </w:t>
      </w:r>
      <w:r w:rsidRPr="000B49DD">
        <w:rPr>
          <w:b/>
        </w:rPr>
        <w:t>Iverson, M</w:t>
      </w:r>
      <w:r w:rsidRPr="000B49DD">
        <w:t>., Miller, D., Puig-</w:t>
      </w:r>
      <w:proofErr w:type="spellStart"/>
      <w:r w:rsidRPr="000B49DD">
        <w:t>Mayenco</w:t>
      </w:r>
      <w:proofErr w:type="spellEnd"/>
      <w:r w:rsidRPr="000B49DD">
        <w:t xml:space="preserve">, E., </w:t>
      </w:r>
      <w:proofErr w:type="spellStart"/>
      <w:r w:rsidRPr="000B49DD">
        <w:t>Kupisch</w:t>
      </w:r>
      <w:proofErr w:type="spellEnd"/>
      <w:r w:rsidRPr="000B49DD">
        <w:t xml:space="preserve">, T., &amp; </w:t>
      </w:r>
      <w:proofErr w:type="spellStart"/>
      <w:r w:rsidRPr="000B49DD">
        <w:t>Westergaard</w:t>
      </w:r>
      <w:proofErr w:type="spellEnd"/>
      <w:r w:rsidRPr="000B49DD">
        <w:t>, M. (2017, September).</w:t>
      </w:r>
      <w:r w:rsidRPr="000B49DD">
        <w:rPr>
          <w:lang w:val="en-AU"/>
        </w:rPr>
        <w:t xml:space="preserve"> </w:t>
      </w:r>
      <w:r w:rsidRPr="000B49DD">
        <w:rPr>
          <w:bCs/>
          <w:i/>
          <w:iCs/>
        </w:rPr>
        <w:t>Production divergence without representational deficiencies: The use of passives in Turkish heritage speakers’ Turkish and German</w:t>
      </w:r>
      <w:r w:rsidR="002E1680">
        <w:rPr>
          <w:bCs/>
        </w:rPr>
        <w:t>.</w:t>
      </w:r>
      <w:r w:rsidR="00640106">
        <w:rPr>
          <w:bCs/>
        </w:rPr>
        <w:t xml:space="preserve"> </w:t>
      </w:r>
      <w:r w:rsidRPr="000B49DD">
        <w:rPr>
          <w:bCs/>
        </w:rPr>
        <w:t>13</w:t>
      </w:r>
      <w:r w:rsidRPr="000B49DD">
        <w:rPr>
          <w:bCs/>
          <w:vertAlign w:val="superscript"/>
        </w:rPr>
        <w:t>th</w:t>
      </w:r>
      <w:r w:rsidRPr="000B49DD">
        <w:rPr>
          <w:bCs/>
        </w:rPr>
        <w:t xml:space="preserve"> Generative Approaches to Language Acquisition Conference</w:t>
      </w:r>
      <w:r w:rsidR="00640106">
        <w:rPr>
          <w:bCs/>
        </w:rPr>
        <w:t xml:space="preserve">, </w:t>
      </w:r>
      <w:proofErr w:type="spellStart"/>
      <w:r w:rsidRPr="000B49DD">
        <w:rPr>
          <w:bCs/>
        </w:rPr>
        <w:t>Universitat</w:t>
      </w:r>
      <w:proofErr w:type="spellEnd"/>
      <w:r w:rsidRPr="000B49DD">
        <w:rPr>
          <w:bCs/>
        </w:rPr>
        <w:t xml:space="preserve"> de les </w:t>
      </w:r>
      <w:proofErr w:type="spellStart"/>
      <w:r w:rsidRPr="000B49DD">
        <w:rPr>
          <w:bCs/>
        </w:rPr>
        <w:t>Illes</w:t>
      </w:r>
      <w:proofErr w:type="spellEnd"/>
      <w:r w:rsidRPr="000B49DD">
        <w:rPr>
          <w:bCs/>
        </w:rPr>
        <w:t xml:space="preserve"> </w:t>
      </w:r>
      <w:proofErr w:type="spellStart"/>
      <w:r w:rsidRPr="000B49DD">
        <w:rPr>
          <w:bCs/>
        </w:rPr>
        <w:t>Balears</w:t>
      </w:r>
      <w:proofErr w:type="spellEnd"/>
      <w:r w:rsidRPr="000B49DD">
        <w:rPr>
          <w:bCs/>
        </w:rPr>
        <w:t>, Palma de Mallorca, Spain</w:t>
      </w:r>
      <w:r w:rsidR="00640106">
        <w:rPr>
          <w:bCs/>
        </w:rPr>
        <w:t>.</w:t>
      </w:r>
    </w:p>
    <w:p w:rsidRPr="000B49DD" w:rsidR="00246C9A" w:rsidP="00CD461B" w:rsidRDefault="00246C9A" w14:paraId="324348F5" w14:textId="77777777">
      <w:pPr>
        <w:tabs>
          <w:tab w:val="left" w:pos="0"/>
        </w:tabs>
        <w:spacing w:line="300" w:lineRule="exact"/>
        <w:ind w:left="720" w:hanging="720"/>
        <w:rPr>
          <w:bCs/>
        </w:rPr>
      </w:pPr>
    </w:p>
    <w:p w:rsidRPr="000B49DD" w:rsidR="00246C9A" w:rsidP="00CD461B" w:rsidRDefault="00246C9A" w14:paraId="5AD3C5E3" w14:textId="39EC2B19">
      <w:pPr>
        <w:tabs>
          <w:tab w:val="left" w:pos="0"/>
        </w:tabs>
        <w:spacing w:line="300" w:lineRule="exact"/>
        <w:ind w:left="720" w:hanging="720"/>
      </w:pPr>
      <w:r w:rsidRPr="000B49DD">
        <w:t xml:space="preserve">Bayram, F., Rothman, J., </w:t>
      </w:r>
      <w:r w:rsidRPr="000B49DD">
        <w:rPr>
          <w:b/>
        </w:rPr>
        <w:t>Iverson, M</w:t>
      </w:r>
      <w:r w:rsidRPr="000B49DD">
        <w:t>., Miller, D., Puig-</w:t>
      </w:r>
      <w:proofErr w:type="spellStart"/>
      <w:r w:rsidRPr="000B49DD">
        <w:t>Mayenco</w:t>
      </w:r>
      <w:proofErr w:type="spellEnd"/>
      <w:r w:rsidRPr="000B49DD">
        <w:t xml:space="preserve">, E., </w:t>
      </w:r>
      <w:proofErr w:type="spellStart"/>
      <w:r w:rsidRPr="000B49DD">
        <w:t>Kupisch</w:t>
      </w:r>
      <w:proofErr w:type="spellEnd"/>
      <w:r w:rsidRPr="000B49DD">
        <w:t xml:space="preserve">, T., &amp; </w:t>
      </w:r>
      <w:proofErr w:type="spellStart"/>
      <w:r w:rsidRPr="000B49DD">
        <w:t>Westergaard</w:t>
      </w:r>
      <w:proofErr w:type="spellEnd"/>
      <w:r w:rsidRPr="000B49DD">
        <w:t>, M. (2017, September).</w:t>
      </w:r>
      <w:r w:rsidRPr="000B49DD">
        <w:rPr>
          <w:lang w:val="en-AU"/>
        </w:rPr>
        <w:t xml:space="preserve"> </w:t>
      </w:r>
      <w:r w:rsidRPr="000B49DD">
        <w:rPr>
          <w:bCs/>
          <w:i/>
          <w:iCs/>
        </w:rPr>
        <w:t>Production divergence without representational deficiencies: The use of passives in Turkish heritage speakers’ Turkish and German</w:t>
      </w:r>
      <w:r w:rsidR="002E1680">
        <w:rPr>
          <w:bCs/>
        </w:rPr>
        <w:t>.</w:t>
      </w:r>
      <w:r w:rsidR="00640106">
        <w:rPr>
          <w:bCs/>
        </w:rPr>
        <w:t xml:space="preserve"> </w:t>
      </w:r>
      <w:r w:rsidRPr="000B49DD">
        <w:t>European Second Language Acquisition conference</w:t>
      </w:r>
      <w:r w:rsidR="00640106">
        <w:t xml:space="preserve">, </w:t>
      </w:r>
      <w:r w:rsidRPr="000B49DD">
        <w:rPr>
          <w:bCs/>
        </w:rPr>
        <w:t>University of Reading, Reading, United Kingdom</w:t>
      </w:r>
      <w:r w:rsidR="00640106">
        <w:rPr>
          <w:bCs/>
        </w:rPr>
        <w:t>.</w:t>
      </w:r>
    </w:p>
    <w:p w:rsidRPr="000B49DD" w:rsidR="00246C9A" w:rsidP="17BAFD8E" w:rsidRDefault="00246C9A" w14:paraId="17112F3F" w14:textId="77777777" w14:noSpellErr="1">
      <w:pPr>
        <w:spacing w:line="300" w:lineRule="exact"/>
        <w:ind w:left="720" w:hanging="720"/>
        <w:rPr>
          <w:lang w:val="en-AU"/>
        </w:rPr>
      </w:pPr>
    </w:p>
    <w:p w:rsidRPr="000B49DD" w:rsidR="00246C9A" w:rsidP="00CD461B" w:rsidRDefault="00246C9A" w14:paraId="1C40D355" w14:textId="45A8C4F6">
      <w:pPr>
        <w:tabs>
          <w:tab w:val="left" w:pos="0"/>
        </w:tabs>
        <w:spacing w:line="300" w:lineRule="exact"/>
        <w:ind w:left="720" w:hanging="720"/>
        <w:rPr>
          <w:bCs/>
        </w:rPr>
      </w:pPr>
      <w:proofErr w:type="spellStart"/>
      <w:r w:rsidRPr="000B49DD">
        <w:rPr>
          <w:lang w:val="en-AU"/>
        </w:rPr>
        <w:t>Cabrelli</w:t>
      </w:r>
      <w:proofErr w:type="spellEnd"/>
      <w:r w:rsidRPr="000B49DD">
        <w:rPr>
          <w:lang w:val="en-AU"/>
        </w:rPr>
        <w:t xml:space="preserve"> Amaro, J., </w:t>
      </w:r>
      <w:r w:rsidRPr="000B49DD">
        <w:rPr>
          <w:b/>
          <w:lang w:val="en-AU"/>
        </w:rPr>
        <w:t>Iverson, M.</w:t>
      </w:r>
      <w:r w:rsidRPr="000B49DD">
        <w:rPr>
          <w:lang w:val="en-AU"/>
        </w:rPr>
        <w:t xml:space="preserve">, </w:t>
      </w:r>
      <w:proofErr w:type="spellStart"/>
      <w:r w:rsidRPr="000B49DD">
        <w:rPr>
          <w:lang w:val="en-AU"/>
        </w:rPr>
        <w:t>Giancaspro</w:t>
      </w:r>
      <w:proofErr w:type="spellEnd"/>
      <w:r w:rsidRPr="000B49DD">
        <w:rPr>
          <w:lang w:val="en-AU"/>
        </w:rPr>
        <w:t xml:space="preserve">, D., &amp; Halloran, B. </w:t>
      </w:r>
      <w:r w:rsidRPr="000B49DD">
        <w:t>(2017, May).</w:t>
      </w:r>
      <w:r w:rsidRPr="000B49DD">
        <w:rPr>
          <w:lang w:val="en-AU"/>
        </w:rPr>
        <w:t xml:space="preserve"> </w:t>
      </w:r>
      <w:r w:rsidRPr="000B49DD">
        <w:rPr>
          <w:bCs/>
          <w:i/>
          <w:iCs/>
        </w:rPr>
        <w:t>Effects of initial non-facilitative transfer from the L1 versus L2 in L3 development</w:t>
      </w:r>
      <w:r w:rsidR="002E1680">
        <w:rPr>
          <w:bCs/>
        </w:rPr>
        <w:t>.</w:t>
      </w:r>
      <w:r w:rsidR="00640106">
        <w:rPr>
          <w:bCs/>
        </w:rPr>
        <w:t xml:space="preserve"> </w:t>
      </w:r>
      <w:r w:rsidRPr="000B49DD">
        <w:rPr>
          <w:bCs/>
        </w:rPr>
        <w:t>Workshop on Multilingual Language Acquisition, Processing and Use 2017</w:t>
      </w:r>
      <w:r w:rsidR="00640106">
        <w:rPr>
          <w:bCs/>
        </w:rPr>
        <w:t xml:space="preserve">, </w:t>
      </w:r>
      <w:r w:rsidRPr="000B49DD">
        <w:rPr>
          <w:bCs/>
        </w:rPr>
        <w:t>Adam Mickiewicz University, Poznan, Poland</w:t>
      </w:r>
      <w:r w:rsidR="00640106">
        <w:rPr>
          <w:bCs/>
        </w:rPr>
        <w:t>.</w:t>
      </w:r>
    </w:p>
    <w:p w:rsidRPr="000B49DD" w:rsidR="00246C9A" w:rsidP="00CD461B" w:rsidRDefault="00246C9A" w14:paraId="7DF8371F" w14:textId="77777777">
      <w:pPr>
        <w:tabs>
          <w:tab w:val="left" w:pos="0"/>
        </w:tabs>
        <w:spacing w:line="300" w:lineRule="exact"/>
        <w:ind w:left="720" w:hanging="720"/>
        <w:rPr>
          <w:lang w:val="en-AU"/>
        </w:rPr>
      </w:pPr>
    </w:p>
    <w:p w:rsidRPr="000B49DD" w:rsidR="00246C9A" w:rsidP="00CD461B" w:rsidRDefault="00246C9A" w14:paraId="366798E6" w14:textId="183642D3">
      <w:pPr>
        <w:tabs>
          <w:tab w:val="left" w:pos="0"/>
        </w:tabs>
        <w:spacing w:line="300" w:lineRule="exact"/>
        <w:ind w:left="720" w:hanging="720"/>
        <w:rPr>
          <w:bCs/>
        </w:rPr>
      </w:pPr>
      <w:proofErr w:type="spellStart"/>
      <w:r w:rsidRPr="000B49DD">
        <w:rPr>
          <w:lang w:val="en-AU"/>
        </w:rPr>
        <w:t>Cabrelli</w:t>
      </w:r>
      <w:proofErr w:type="spellEnd"/>
      <w:r w:rsidRPr="000B49DD">
        <w:rPr>
          <w:lang w:val="en-AU"/>
        </w:rPr>
        <w:t xml:space="preserve"> Amaro, J., </w:t>
      </w:r>
      <w:r w:rsidRPr="000B49DD">
        <w:rPr>
          <w:b/>
          <w:lang w:val="en-AU"/>
        </w:rPr>
        <w:t>Iverson, M.</w:t>
      </w:r>
      <w:r w:rsidRPr="000B49DD">
        <w:rPr>
          <w:lang w:val="en-AU"/>
        </w:rPr>
        <w:t xml:space="preserve">, </w:t>
      </w:r>
      <w:proofErr w:type="spellStart"/>
      <w:r w:rsidRPr="000B49DD">
        <w:rPr>
          <w:lang w:val="en-AU"/>
        </w:rPr>
        <w:t>Giancaspro</w:t>
      </w:r>
      <w:proofErr w:type="spellEnd"/>
      <w:r w:rsidRPr="000B49DD">
        <w:rPr>
          <w:lang w:val="en-AU"/>
        </w:rPr>
        <w:t xml:space="preserve">, D., &amp; Halloran, B. </w:t>
      </w:r>
      <w:r w:rsidRPr="000B49DD">
        <w:t>(2017, April).</w:t>
      </w:r>
      <w:r w:rsidRPr="000B49DD">
        <w:rPr>
          <w:lang w:val="en-AU"/>
        </w:rPr>
        <w:t xml:space="preserve"> </w:t>
      </w:r>
      <w:r w:rsidRPr="000B49DD">
        <w:rPr>
          <w:bCs/>
          <w:i/>
          <w:iCs/>
        </w:rPr>
        <w:t>Development in L3 acquisition: The role of L1/L2 exposure</w:t>
      </w:r>
      <w:r w:rsidR="002E1680">
        <w:rPr>
          <w:bCs/>
        </w:rPr>
        <w:t>.</w:t>
      </w:r>
      <w:r w:rsidR="00640106">
        <w:rPr>
          <w:bCs/>
        </w:rPr>
        <w:t xml:space="preserve"> </w:t>
      </w:r>
      <w:r w:rsidRPr="000B49DD">
        <w:rPr>
          <w:bCs/>
        </w:rPr>
        <w:t>14</w:t>
      </w:r>
      <w:r w:rsidRPr="000B49DD">
        <w:rPr>
          <w:bCs/>
          <w:vertAlign w:val="superscript"/>
        </w:rPr>
        <w:t>th</w:t>
      </w:r>
      <w:r w:rsidRPr="000B49DD">
        <w:rPr>
          <w:bCs/>
        </w:rPr>
        <w:t xml:space="preserve"> Generative Approaches to Second Language Acquisition Conference</w:t>
      </w:r>
      <w:r w:rsidR="00640106">
        <w:rPr>
          <w:bCs/>
        </w:rPr>
        <w:t xml:space="preserve">, </w:t>
      </w:r>
      <w:r w:rsidRPr="000B49DD">
        <w:rPr>
          <w:bCs/>
        </w:rPr>
        <w:t>University of Southampton, Southampton, United Kingdom</w:t>
      </w:r>
      <w:r w:rsidR="00640106">
        <w:rPr>
          <w:bCs/>
        </w:rPr>
        <w:t>.</w:t>
      </w:r>
    </w:p>
    <w:p w:rsidRPr="000B49DD" w:rsidR="00246C9A" w:rsidP="00CD461B" w:rsidRDefault="00246C9A" w14:paraId="3F61741D" w14:textId="77777777">
      <w:pPr>
        <w:tabs>
          <w:tab w:val="left" w:pos="0"/>
        </w:tabs>
        <w:spacing w:line="300" w:lineRule="exact"/>
        <w:ind w:left="720" w:hanging="720"/>
        <w:rPr>
          <w:bCs/>
        </w:rPr>
      </w:pPr>
    </w:p>
    <w:p w:rsidRPr="000B49DD" w:rsidR="00246C9A" w:rsidP="00CD461B" w:rsidRDefault="00246C9A" w14:paraId="18B05E18" w14:textId="41E90932">
      <w:pPr>
        <w:tabs>
          <w:tab w:val="left" w:pos="0"/>
        </w:tabs>
        <w:spacing w:line="300" w:lineRule="exact"/>
        <w:ind w:left="720" w:hanging="720"/>
        <w:rPr>
          <w:bCs/>
        </w:rPr>
      </w:pPr>
      <w:r w:rsidRPr="000B49DD">
        <w:rPr>
          <w:lang w:val="en-AU"/>
        </w:rPr>
        <w:t xml:space="preserve">Dekydtspotter, L., Miller, K., Gilbert, C., </w:t>
      </w:r>
      <w:r w:rsidRPr="000B49DD">
        <w:rPr>
          <w:b/>
          <w:lang w:val="en-AU"/>
        </w:rPr>
        <w:t>Iverson, M.</w:t>
      </w:r>
      <w:r w:rsidRPr="000B49DD">
        <w:rPr>
          <w:lang w:val="en-AU"/>
        </w:rPr>
        <w:t xml:space="preserve">, Leal, T., Swanson, K., &amp; Innis, I. </w:t>
      </w:r>
      <w:r w:rsidRPr="000B49DD">
        <w:t>(2017, April).</w:t>
      </w:r>
      <w:r w:rsidRPr="000B49DD">
        <w:rPr>
          <w:lang w:val="en-AU"/>
        </w:rPr>
        <w:t xml:space="preserve"> </w:t>
      </w:r>
      <w:r w:rsidRPr="000B49DD">
        <w:rPr>
          <w:i/>
          <w:iCs/>
        </w:rPr>
        <w:t>Representations, computations, and neural activity: An event-related Potential (ERP) investigation of domain-specific derivational cycles in (L2) French</w:t>
      </w:r>
      <w:r w:rsidR="002E1680">
        <w:t>.</w:t>
      </w:r>
      <w:r w:rsidR="00640106">
        <w:t xml:space="preserve"> </w:t>
      </w:r>
      <w:r w:rsidRPr="000B49DD">
        <w:rPr>
          <w:bCs/>
        </w:rPr>
        <w:t>14</w:t>
      </w:r>
      <w:r w:rsidRPr="000B49DD">
        <w:rPr>
          <w:bCs/>
          <w:vertAlign w:val="superscript"/>
        </w:rPr>
        <w:t>th</w:t>
      </w:r>
      <w:r w:rsidRPr="000B49DD">
        <w:rPr>
          <w:bCs/>
        </w:rPr>
        <w:t xml:space="preserve"> Generative Approaches to Second Language Acquisition Conference</w:t>
      </w:r>
      <w:r w:rsidR="00640106">
        <w:rPr>
          <w:bCs/>
        </w:rPr>
        <w:t xml:space="preserve">, </w:t>
      </w:r>
      <w:r w:rsidRPr="000B49DD">
        <w:rPr>
          <w:bCs/>
        </w:rPr>
        <w:t>University of Southampton, Southampton, United Kingdom</w:t>
      </w:r>
      <w:r w:rsidR="00640106">
        <w:rPr>
          <w:bCs/>
        </w:rPr>
        <w:t>.</w:t>
      </w:r>
    </w:p>
    <w:p w:rsidRPr="000B49DD" w:rsidR="00246C9A" w:rsidP="00CD461B" w:rsidRDefault="00246C9A" w14:paraId="4116853A" w14:textId="77777777">
      <w:pPr>
        <w:tabs>
          <w:tab w:val="left" w:pos="0"/>
        </w:tabs>
        <w:spacing w:line="300" w:lineRule="exact"/>
        <w:ind w:left="720" w:hanging="720"/>
        <w:rPr>
          <w:bCs/>
        </w:rPr>
      </w:pPr>
    </w:p>
    <w:p w:rsidRPr="000B49DD" w:rsidR="00246C9A" w:rsidP="00CD461B" w:rsidRDefault="00246C9A" w14:paraId="61C21A14" w14:textId="58D21752">
      <w:pPr>
        <w:tabs>
          <w:tab w:val="left" w:pos="0"/>
        </w:tabs>
        <w:spacing w:line="300" w:lineRule="exact"/>
        <w:ind w:left="720" w:hanging="720"/>
        <w:rPr>
          <w:bCs/>
        </w:rPr>
      </w:pPr>
      <w:r w:rsidRPr="000B49DD">
        <w:rPr>
          <w:bCs/>
        </w:rPr>
        <w:t xml:space="preserve">Miller, D., DeLuca, V., Berndt, D., </w:t>
      </w:r>
      <w:r w:rsidRPr="000B49DD">
        <w:rPr>
          <w:b/>
          <w:bCs/>
        </w:rPr>
        <w:t xml:space="preserve">Iverson, M., </w:t>
      </w:r>
      <w:r w:rsidRPr="000B49DD">
        <w:rPr>
          <w:bCs/>
        </w:rPr>
        <w:t xml:space="preserve">&amp; Rothman, J. </w:t>
      </w:r>
      <w:r w:rsidRPr="000B49DD">
        <w:t>(2017, January).</w:t>
      </w:r>
      <w:r w:rsidRPr="000B49DD">
        <w:rPr>
          <w:lang w:val="en-AU"/>
        </w:rPr>
        <w:t xml:space="preserve"> </w:t>
      </w:r>
      <w:r w:rsidRPr="000B49DD">
        <w:rPr>
          <w:bCs/>
          <w:i/>
          <w:iCs/>
        </w:rPr>
        <w:t>Subtle aspectual differences in the L2 acquisition of German: The case of progressivity</w:t>
      </w:r>
      <w:r w:rsidR="002E1680">
        <w:rPr>
          <w:bCs/>
        </w:rPr>
        <w:t>.</w:t>
      </w:r>
      <w:r w:rsidR="00640106">
        <w:rPr>
          <w:bCs/>
        </w:rPr>
        <w:t xml:space="preserve"> </w:t>
      </w:r>
      <w:r w:rsidRPr="000B49DD">
        <w:rPr>
          <w:bCs/>
        </w:rPr>
        <w:t>Workshop on Cross-linguistic Influence in Bilingualism</w:t>
      </w:r>
      <w:r w:rsidR="00640106">
        <w:rPr>
          <w:bCs/>
        </w:rPr>
        <w:t xml:space="preserve">, </w:t>
      </w:r>
      <w:r w:rsidRPr="000B49DD">
        <w:rPr>
          <w:bCs/>
        </w:rPr>
        <w:t>Universiteit van Amsterdam, Amsterdam, The Netherlands</w:t>
      </w:r>
      <w:r w:rsidR="00640106">
        <w:rPr>
          <w:bCs/>
        </w:rPr>
        <w:t>.</w:t>
      </w:r>
    </w:p>
    <w:p w:rsidRPr="000B49DD" w:rsidR="00246C9A" w:rsidP="00CD461B" w:rsidRDefault="00246C9A" w14:paraId="6E6F573E" w14:textId="77777777">
      <w:pPr>
        <w:tabs>
          <w:tab w:val="left" w:pos="0"/>
        </w:tabs>
        <w:spacing w:line="300" w:lineRule="exact"/>
        <w:ind w:left="720" w:hanging="720"/>
        <w:rPr>
          <w:lang w:val="en-AU"/>
        </w:rPr>
      </w:pPr>
    </w:p>
    <w:p w:rsidRPr="000B49DD" w:rsidR="00246C9A" w:rsidP="00CD461B" w:rsidRDefault="00246C9A" w14:paraId="0E5D765D" w14:textId="181E6CA9">
      <w:pPr>
        <w:tabs>
          <w:tab w:val="left" w:pos="0"/>
        </w:tabs>
        <w:spacing w:line="300" w:lineRule="exact"/>
        <w:ind w:left="720" w:hanging="720"/>
      </w:pPr>
      <w:r w:rsidRPr="000B49DD">
        <w:rPr>
          <w:lang w:val="en-AU"/>
        </w:rPr>
        <w:t xml:space="preserve">Dekydtspotter, L., Gilbert, C., Miller, K., </w:t>
      </w:r>
      <w:r w:rsidRPr="000B49DD">
        <w:rPr>
          <w:b/>
          <w:lang w:val="en-AU"/>
        </w:rPr>
        <w:t>Iverson, M.</w:t>
      </w:r>
      <w:r w:rsidRPr="000B49DD">
        <w:rPr>
          <w:lang w:val="en-AU"/>
        </w:rPr>
        <w:t xml:space="preserve">, Leal, T., &amp; Innis, I. </w:t>
      </w:r>
      <w:r w:rsidRPr="000B49DD">
        <w:t>(2016, November).</w:t>
      </w:r>
      <w:r w:rsidRPr="000B49DD">
        <w:rPr>
          <w:lang w:val="en-AU"/>
        </w:rPr>
        <w:t xml:space="preserve"> </w:t>
      </w:r>
      <w:r w:rsidRPr="000B49DD">
        <w:rPr>
          <w:i/>
          <w:iCs/>
          <w:lang w:val="en-AU"/>
        </w:rPr>
        <w:t>ERP correlates of cyclic computations: Anaphora in native and L2 French</w:t>
      </w:r>
      <w:r w:rsidR="002E1680">
        <w:rPr>
          <w:lang w:val="en-AU"/>
        </w:rPr>
        <w:t>.</w:t>
      </w:r>
      <w:r w:rsidR="00640106">
        <w:rPr>
          <w:lang w:val="en-AU"/>
        </w:rPr>
        <w:t xml:space="preserve"> </w:t>
      </w:r>
      <w:r w:rsidRPr="000B49DD">
        <w:t>Boston University Conference on Language Development</w:t>
      </w:r>
      <w:r w:rsidR="00640106">
        <w:t xml:space="preserve">, </w:t>
      </w:r>
      <w:r w:rsidRPr="000B49DD">
        <w:t xml:space="preserve">Boston University, Boston, </w:t>
      </w:r>
      <w:r w:rsidR="00640106">
        <w:t>MA.</w:t>
      </w:r>
    </w:p>
    <w:p w:rsidRPr="000B49DD" w:rsidR="00246C9A" w:rsidP="00CD461B" w:rsidRDefault="00246C9A" w14:paraId="32928BFA" w14:textId="77777777">
      <w:pPr>
        <w:tabs>
          <w:tab w:val="left" w:pos="0"/>
        </w:tabs>
        <w:spacing w:line="300" w:lineRule="exact"/>
        <w:ind w:left="720" w:hanging="720"/>
      </w:pPr>
    </w:p>
    <w:p w:rsidRPr="000B49DD" w:rsidR="00246C9A" w:rsidP="00CD461B" w:rsidRDefault="00246C9A" w14:paraId="3B10C685" w14:textId="7FD58B50">
      <w:pPr>
        <w:tabs>
          <w:tab w:val="left" w:pos="0"/>
        </w:tabs>
        <w:spacing w:line="300" w:lineRule="exact"/>
        <w:ind w:left="720" w:hanging="720"/>
        <w:rPr>
          <w:lang w:val="en-AU"/>
        </w:rPr>
      </w:pPr>
      <w:r w:rsidRPr="000B49DD">
        <w:rPr>
          <w:lang w:val="en-AU"/>
        </w:rPr>
        <w:t xml:space="preserve">Dekydtspotter, L., Gilbert, C., Miller, K., </w:t>
      </w:r>
      <w:r w:rsidRPr="000B49DD">
        <w:rPr>
          <w:b/>
          <w:lang w:val="en-AU"/>
        </w:rPr>
        <w:t>Iverson, M.</w:t>
      </w:r>
      <w:r w:rsidRPr="000B49DD">
        <w:rPr>
          <w:lang w:val="en-AU"/>
        </w:rPr>
        <w:t xml:space="preserve">, Leal, T., &amp; Innis, I. </w:t>
      </w:r>
      <w:r w:rsidRPr="000B49DD">
        <w:t>(2016, September).</w:t>
      </w:r>
      <w:r w:rsidRPr="000B49DD">
        <w:rPr>
          <w:lang w:val="en-AU"/>
        </w:rPr>
        <w:t xml:space="preserve"> </w:t>
      </w:r>
      <w:r w:rsidRPr="000B49DD">
        <w:rPr>
          <w:i/>
          <w:iCs/>
          <w:lang w:val="en-AU"/>
        </w:rPr>
        <w:t>Neural correlates of implicit processes in second language comprehension</w:t>
      </w:r>
      <w:r w:rsidR="002E1680">
        <w:rPr>
          <w:lang w:val="en-AU"/>
        </w:rPr>
        <w:t>.</w:t>
      </w:r>
      <w:r w:rsidR="00640106">
        <w:rPr>
          <w:lang w:val="en-AU"/>
        </w:rPr>
        <w:t xml:space="preserve"> </w:t>
      </w:r>
      <w:r w:rsidRPr="000B49DD">
        <w:rPr>
          <w:bCs/>
        </w:rPr>
        <w:t>35</w:t>
      </w:r>
      <w:r w:rsidRPr="000B49DD">
        <w:rPr>
          <w:bCs/>
          <w:vertAlign w:val="superscript"/>
        </w:rPr>
        <w:t>th</w:t>
      </w:r>
      <w:r w:rsidRPr="000B49DD">
        <w:rPr>
          <w:bCs/>
        </w:rPr>
        <w:t xml:space="preserve"> Second Language Research Forum</w:t>
      </w:r>
      <w:r w:rsidR="00640106">
        <w:rPr>
          <w:bCs/>
        </w:rPr>
        <w:t xml:space="preserve">, </w:t>
      </w:r>
      <w:r w:rsidRPr="000B49DD">
        <w:rPr>
          <w:bCs/>
        </w:rPr>
        <w:t>Columbia University, New York City</w:t>
      </w:r>
      <w:r w:rsidR="00640106">
        <w:rPr>
          <w:bCs/>
        </w:rPr>
        <w:t>, NY.</w:t>
      </w:r>
      <w:r w:rsidRPr="000B49DD">
        <w:rPr>
          <w:bCs/>
        </w:rPr>
        <w:t xml:space="preserve"> </w:t>
      </w:r>
      <w:r w:rsidRPr="000B49DD">
        <w:rPr>
          <w:bCs/>
        </w:rPr>
        <w:br/>
      </w:r>
    </w:p>
    <w:p w:rsidRPr="000B49DD" w:rsidR="00246C9A" w:rsidP="00CD461B" w:rsidRDefault="00246C9A" w14:paraId="0D9CA7D9" w14:textId="3465A534">
      <w:pPr>
        <w:tabs>
          <w:tab w:val="left" w:pos="0"/>
        </w:tabs>
        <w:spacing w:line="300" w:lineRule="exact"/>
        <w:ind w:left="720" w:hanging="720"/>
        <w:rPr>
          <w:lang w:val="en-AU"/>
        </w:rPr>
      </w:pPr>
      <w:proofErr w:type="spellStart"/>
      <w:r w:rsidRPr="000B49DD">
        <w:rPr>
          <w:lang w:val="en-AU"/>
        </w:rPr>
        <w:t>Cabrelli</w:t>
      </w:r>
      <w:proofErr w:type="spellEnd"/>
      <w:r w:rsidRPr="000B49DD">
        <w:rPr>
          <w:lang w:val="en-AU"/>
        </w:rPr>
        <w:t xml:space="preserve"> Amaro, J., </w:t>
      </w:r>
      <w:r w:rsidRPr="000B49DD">
        <w:rPr>
          <w:b/>
          <w:lang w:val="en-AU"/>
        </w:rPr>
        <w:t>Iverson, M.</w:t>
      </w:r>
      <w:r w:rsidRPr="000B49DD">
        <w:rPr>
          <w:lang w:val="en-AU"/>
        </w:rPr>
        <w:t xml:space="preserve">, </w:t>
      </w:r>
      <w:proofErr w:type="spellStart"/>
      <w:r w:rsidRPr="000B49DD">
        <w:rPr>
          <w:lang w:val="en-AU"/>
        </w:rPr>
        <w:t>Giancaspro</w:t>
      </w:r>
      <w:proofErr w:type="spellEnd"/>
      <w:r w:rsidRPr="000B49DD">
        <w:rPr>
          <w:lang w:val="en-AU"/>
        </w:rPr>
        <w:t xml:space="preserve">, D., &amp; Halloran, B. </w:t>
      </w:r>
      <w:r w:rsidRPr="000B49DD">
        <w:t>(2016, September).</w:t>
      </w:r>
      <w:r w:rsidRPr="000B49DD">
        <w:rPr>
          <w:lang w:val="en-AU"/>
        </w:rPr>
        <w:t xml:space="preserve"> </w:t>
      </w:r>
      <w:r w:rsidRPr="000B49DD">
        <w:rPr>
          <w:bCs/>
          <w:i/>
          <w:iCs/>
        </w:rPr>
        <w:t>Development in L3 acquisition: Is native language transfer harder to overcome?</w:t>
      </w:r>
      <w:r w:rsidR="00640106">
        <w:rPr>
          <w:bCs/>
          <w:i/>
          <w:iCs/>
        </w:rPr>
        <w:t xml:space="preserve"> </w:t>
      </w:r>
      <w:r w:rsidRPr="000B49DD">
        <w:rPr>
          <w:bCs/>
        </w:rPr>
        <w:t>7</w:t>
      </w:r>
      <w:r w:rsidRPr="000B49DD">
        <w:rPr>
          <w:bCs/>
          <w:vertAlign w:val="superscript"/>
        </w:rPr>
        <w:t>th</w:t>
      </w:r>
      <w:r w:rsidRPr="000B49DD">
        <w:rPr>
          <w:bCs/>
        </w:rPr>
        <w:t xml:space="preserve"> Generative Approaches to Language Acquisition-North America Conference</w:t>
      </w:r>
      <w:r w:rsidR="00640106">
        <w:rPr>
          <w:bCs/>
        </w:rPr>
        <w:t xml:space="preserve">, </w:t>
      </w:r>
      <w:r w:rsidRPr="000B49DD">
        <w:rPr>
          <w:bCs/>
        </w:rPr>
        <w:t xml:space="preserve">University of Illinois at Urbana-Champaign, Urbana, </w:t>
      </w:r>
      <w:r w:rsidR="00640106">
        <w:rPr>
          <w:bCs/>
        </w:rPr>
        <w:t>IL.</w:t>
      </w:r>
    </w:p>
    <w:p w:rsidRPr="000B49DD" w:rsidR="00246C9A" w:rsidP="00CD461B" w:rsidRDefault="00246C9A" w14:paraId="4DDFE6E7" w14:textId="77777777">
      <w:pPr>
        <w:tabs>
          <w:tab w:val="left" w:pos="0"/>
        </w:tabs>
        <w:spacing w:line="300" w:lineRule="exact"/>
        <w:ind w:left="720" w:hanging="720"/>
        <w:rPr>
          <w:lang w:val="en-AU"/>
        </w:rPr>
      </w:pPr>
    </w:p>
    <w:p w:rsidRPr="000B49DD" w:rsidR="00246C9A" w:rsidP="00CD461B" w:rsidRDefault="00246C9A" w14:paraId="21AA192A" w14:textId="718FE56B">
      <w:pPr>
        <w:tabs>
          <w:tab w:val="left" w:pos="0"/>
        </w:tabs>
        <w:spacing w:line="300" w:lineRule="exact"/>
        <w:ind w:left="720" w:hanging="720"/>
        <w:rPr>
          <w:lang w:val="en-AU"/>
        </w:rPr>
      </w:pPr>
      <w:proofErr w:type="spellStart"/>
      <w:r w:rsidRPr="000B49DD">
        <w:rPr>
          <w:lang w:val="en-AU"/>
        </w:rPr>
        <w:t>Cabrelli</w:t>
      </w:r>
      <w:proofErr w:type="spellEnd"/>
      <w:r w:rsidRPr="000B49DD">
        <w:rPr>
          <w:lang w:val="en-AU"/>
        </w:rPr>
        <w:t xml:space="preserve"> Amaro, J., </w:t>
      </w:r>
      <w:r w:rsidRPr="000B49DD">
        <w:rPr>
          <w:b/>
          <w:lang w:val="en-AU"/>
        </w:rPr>
        <w:t>Iverson, M.</w:t>
      </w:r>
      <w:r w:rsidRPr="000B49DD">
        <w:rPr>
          <w:lang w:val="en-AU"/>
        </w:rPr>
        <w:t xml:space="preserve">, </w:t>
      </w:r>
      <w:proofErr w:type="spellStart"/>
      <w:r w:rsidRPr="000B49DD">
        <w:rPr>
          <w:lang w:val="en-AU"/>
        </w:rPr>
        <w:t>Giancaspro</w:t>
      </w:r>
      <w:proofErr w:type="spellEnd"/>
      <w:r w:rsidRPr="000B49DD">
        <w:rPr>
          <w:lang w:val="en-AU"/>
        </w:rPr>
        <w:t xml:space="preserve">, D., &amp; Halloran, B. </w:t>
      </w:r>
      <w:r w:rsidRPr="000B49DD">
        <w:t>(2016, September).</w:t>
      </w:r>
      <w:r w:rsidRPr="000B49DD">
        <w:rPr>
          <w:lang w:val="en-AU"/>
        </w:rPr>
        <w:t xml:space="preserve"> </w:t>
      </w:r>
      <w:r w:rsidRPr="000B49DD">
        <w:rPr>
          <w:bCs/>
          <w:i/>
          <w:iCs/>
        </w:rPr>
        <w:t>Implications of L1 versus L2 transfer in L3 rate of acquisition</w:t>
      </w:r>
      <w:r w:rsidR="002E1680">
        <w:rPr>
          <w:bCs/>
        </w:rPr>
        <w:t>.</w:t>
      </w:r>
      <w:r w:rsidR="00640106">
        <w:rPr>
          <w:bCs/>
        </w:rPr>
        <w:t xml:space="preserve"> </w:t>
      </w:r>
      <w:r w:rsidRPr="000B49DD">
        <w:rPr>
          <w:bCs/>
        </w:rPr>
        <w:t>10</w:t>
      </w:r>
      <w:r w:rsidRPr="000B49DD">
        <w:rPr>
          <w:bCs/>
          <w:vertAlign w:val="superscript"/>
        </w:rPr>
        <w:t>th</w:t>
      </w:r>
      <w:r w:rsidRPr="000B49DD">
        <w:rPr>
          <w:bCs/>
        </w:rPr>
        <w:t xml:space="preserve"> International Conference on Multilingualism and Third Language Acquisition</w:t>
      </w:r>
      <w:r w:rsidR="00640106">
        <w:rPr>
          <w:bCs/>
        </w:rPr>
        <w:t xml:space="preserve">, </w:t>
      </w:r>
      <w:r w:rsidRPr="000B49DD">
        <w:rPr>
          <w:bCs/>
        </w:rPr>
        <w:t>University of the Vienna, Vienna, Austria</w:t>
      </w:r>
      <w:r w:rsidR="00640106">
        <w:rPr>
          <w:bCs/>
        </w:rPr>
        <w:t>.</w:t>
      </w:r>
      <w:r w:rsidRPr="000B49DD">
        <w:rPr>
          <w:bCs/>
        </w:rPr>
        <w:t xml:space="preserve"> </w:t>
      </w:r>
      <w:r w:rsidRPr="000B49DD">
        <w:rPr>
          <w:lang w:val="en-AU"/>
        </w:rPr>
        <w:br/>
      </w:r>
    </w:p>
    <w:p w:rsidRPr="000B49DD" w:rsidR="00246C9A" w:rsidP="00CD461B" w:rsidRDefault="00246C9A" w14:paraId="159433A8" w14:textId="210B3836">
      <w:pPr>
        <w:tabs>
          <w:tab w:val="left" w:pos="0"/>
        </w:tabs>
        <w:spacing w:line="300" w:lineRule="exact"/>
        <w:ind w:left="720" w:hanging="720"/>
        <w:rPr>
          <w:lang w:val="en-AU"/>
        </w:rPr>
      </w:pPr>
      <w:proofErr w:type="spellStart"/>
      <w:r w:rsidRPr="000B49DD">
        <w:rPr>
          <w:lang w:val="en-AU"/>
        </w:rPr>
        <w:t>Cabrelli</w:t>
      </w:r>
      <w:proofErr w:type="spellEnd"/>
      <w:r w:rsidRPr="000B49DD">
        <w:rPr>
          <w:lang w:val="en-AU"/>
        </w:rPr>
        <w:t xml:space="preserve"> Amaro, J., </w:t>
      </w:r>
      <w:r w:rsidRPr="000B49DD">
        <w:rPr>
          <w:b/>
          <w:lang w:val="en-AU"/>
        </w:rPr>
        <w:t>Iverson, M.</w:t>
      </w:r>
      <w:r w:rsidRPr="000B49DD">
        <w:rPr>
          <w:lang w:val="en-AU"/>
        </w:rPr>
        <w:t xml:space="preserve">, </w:t>
      </w:r>
      <w:proofErr w:type="spellStart"/>
      <w:r w:rsidRPr="000B49DD">
        <w:rPr>
          <w:lang w:val="en-AU"/>
        </w:rPr>
        <w:t>Giancaspro</w:t>
      </w:r>
      <w:proofErr w:type="spellEnd"/>
      <w:r w:rsidRPr="000B49DD">
        <w:rPr>
          <w:lang w:val="en-AU"/>
        </w:rPr>
        <w:t xml:space="preserve">, D., &amp; Halloran, B. </w:t>
      </w:r>
      <w:r w:rsidRPr="000B49DD">
        <w:t>(2016, March).</w:t>
      </w:r>
      <w:r w:rsidRPr="000B49DD">
        <w:rPr>
          <w:lang w:val="en-AU"/>
        </w:rPr>
        <w:t xml:space="preserve"> </w:t>
      </w:r>
      <w:r w:rsidRPr="000B49DD">
        <w:rPr>
          <w:bCs/>
          <w:i/>
          <w:iCs/>
        </w:rPr>
        <w:t>Implications of L1 versus L2 transfer in L3 rate of acquisition</w:t>
      </w:r>
      <w:r w:rsidR="002E1680">
        <w:rPr>
          <w:bCs/>
        </w:rPr>
        <w:t>.</w:t>
      </w:r>
      <w:r w:rsidR="00640106">
        <w:rPr>
          <w:bCs/>
        </w:rPr>
        <w:t xml:space="preserve"> </w:t>
      </w:r>
      <w:proofErr w:type="spellStart"/>
      <w:r w:rsidRPr="000B49DD">
        <w:rPr>
          <w:bCs/>
        </w:rPr>
        <w:t>Donostia</w:t>
      </w:r>
      <w:proofErr w:type="spellEnd"/>
      <w:r w:rsidRPr="000B49DD">
        <w:rPr>
          <w:bCs/>
        </w:rPr>
        <w:t xml:space="preserve"> Young Researchers International Symposium on Multilingualism 2016</w:t>
      </w:r>
      <w:r w:rsidR="00640106">
        <w:rPr>
          <w:bCs/>
        </w:rPr>
        <w:t xml:space="preserve">, </w:t>
      </w:r>
      <w:r w:rsidRPr="000B49DD">
        <w:rPr>
          <w:bCs/>
        </w:rPr>
        <w:t xml:space="preserve">University of the Basque Country, </w:t>
      </w:r>
      <w:proofErr w:type="spellStart"/>
      <w:r w:rsidRPr="000B49DD">
        <w:rPr>
          <w:bCs/>
        </w:rPr>
        <w:t>Donostia</w:t>
      </w:r>
      <w:proofErr w:type="spellEnd"/>
      <w:r w:rsidRPr="000B49DD">
        <w:rPr>
          <w:bCs/>
        </w:rPr>
        <w:t>-San Sebestian, Spain</w:t>
      </w:r>
      <w:r w:rsidR="00640106">
        <w:rPr>
          <w:bCs/>
        </w:rPr>
        <w:t>.</w:t>
      </w:r>
    </w:p>
    <w:p w:rsidRPr="000B49DD" w:rsidR="00246C9A" w:rsidP="00CD461B" w:rsidRDefault="00246C9A" w14:paraId="718E6DE0" w14:textId="77777777">
      <w:pPr>
        <w:tabs>
          <w:tab w:val="left" w:pos="0"/>
        </w:tabs>
        <w:spacing w:line="300" w:lineRule="exact"/>
        <w:ind w:left="720" w:hanging="720"/>
        <w:rPr>
          <w:lang w:val="en-AU"/>
        </w:rPr>
      </w:pPr>
    </w:p>
    <w:p w:rsidRPr="000B49DD" w:rsidR="00246C9A" w:rsidP="00CD461B" w:rsidRDefault="00246C9A" w14:paraId="4F52523F" w14:textId="0BA2E155">
      <w:pPr>
        <w:tabs>
          <w:tab w:val="left" w:pos="0"/>
        </w:tabs>
        <w:spacing w:line="300" w:lineRule="exact"/>
        <w:ind w:left="720" w:hanging="720"/>
        <w:rPr>
          <w:lang w:val="en-AU"/>
        </w:rPr>
      </w:pPr>
      <w:r w:rsidRPr="000B49DD">
        <w:rPr>
          <w:b/>
          <w:lang w:val="en-AU"/>
        </w:rPr>
        <w:t>Iverson, M.</w:t>
      </w:r>
      <w:r w:rsidRPr="000B49DD">
        <w:rPr>
          <w:lang w:val="en-AU"/>
        </w:rPr>
        <w:t xml:space="preserve"> </w:t>
      </w:r>
      <w:r w:rsidRPr="000B49DD">
        <w:t>(2015, May).</w:t>
      </w:r>
      <w:r w:rsidRPr="000B49DD">
        <w:rPr>
          <w:lang w:val="en-AU"/>
        </w:rPr>
        <w:t xml:space="preserve"> Rethinking some issues in L1 attrition: </w:t>
      </w:r>
      <w:r w:rsidRPr="000B49DD">
        <w:rPr>
          <w:i/>
          <w:iCs/>
          <w:lang w:val="en-AU"/>
        </w:rPr>
        <w:t>A case study of Spanish in contact with Brazilian Portuguese</w:t>
      </w:r>
      <w:r w:rsidRPr="002E1680" w:rsidR="002E1680">
        <w:rPr>
          <w:i/>
          <w:iCs/>
          <w:lang w:val="en-AU"/>
        </w:rPr>
        <w:t>.</w:t>
      </w:r>
      <w:r w:rsidR="00640106">
        <w:rPr>
          <w:i/>
          <w:iCs/>
          <w:lang w:val="en-AU"/>
        </w:rPr>
        <w:t xml:space="preserve"> </w:t>
      </w:r>
      <w:r w:rsidRPr="000B49DD">
        <w:rPr>
          <w:lang w:val="en-AU"/>
        </w:rPr>
        <w:t>International Symposium on Bilingualism</w:t>
      </w:r>
      <w:r w:rsidR="00640106">
        <w:rPr>
          <w:lang w:val="en-AU"/>
        </w:rPr>
        <w:t xml:space="preserve">, </w:t>
      </w:r>
      <w:r w:rsidRPr="000B49DD">
        <w:rPr>
          <w:lang w:val="en-AU"/>
        </w:rPr>
        <w:t xml:space="preserve">Rutgers University, New Brunswick, </w:t>
      </w:r>
      <w:r w:rsidR="00640106">
        <w:rPr>
          <w:lang w:val="en-AU"/>
        </w:rPr>
        <w:t>NJ.</w:t>
      </w:r>
    </w:p>
    <w:p w:rsidRPr="000B49DD" w:rsidR="00246C9A" w:rsidP="00CD461B" w:rsidRDefault="00246C9A" w14:paraId="242A1876" w14:textId="77777777">
      <w:pPr>
        <w:tabs>
          <w:tab w:val="left" w:pos="0"/>
        </w:tabs>
        <w:spacing w:line="300" w:lineRule="exact"/>
        <w:ind w:left="720" w:hanging="720"/>
        <w:rPr>
          <w:lang w:val="en-AU"/>
        </w:rPr>
      </w:pPr>
    </w:p>
    <w:p w:rsidRPr="000B49DD" w:rsidR="00246C9A" w:rsidP="00CD461B" w:rsidRDefault="00246C9A" w14:paraId="2531AF35" w14:textId="4A92981C">
      <w:pPr>
        <w:tabs>
          <w:tab w:val="left" w:pos="0"/>
        </w:tabs>
        <w:spacing w:line="300" w:lineRule="exact"/>
        <w:ind w:left="720" w:hanging="720"/>
        <w:rPr>
          <w:lang w:val="en-AU"/>
        </w:rPr>
      </w:pPr>
      <w:r w:rsidRPr="000B49DD">
        <w:rPr>
          <w:lang w:val="en-AU"/>
        </w:rPr>
        <w:t xml:space="preserve">Valenzuela, E., </w:t>
      </w:r>
      <w:r w:rsidRPr="000B49DD">
        <w:rPr>
          <w:b/>
          <w:lang w:val="en-AU"/>
        </w:rPr>
        <w:t>Iverson, M.</w:t>
      </w:r>
      <w:r w:rsidRPr="000B49DD">
        <w:rPr>
          <w:lang w:val="en-AU"/>
        </w:rPr>
        <w:t xml:space="preserve">, Rothman, J., Pascual y Cabo, D., Borg, K., &amp; Pinto, M. </w:t>
      </w:r>
      <w:r w:rsidRPr="000B49DD">
        <w:t>(2015, February).</w:t>
      </w:r>
      <w:r w:rsidRPr="000B49DD">
        <w:rPr>
          <w:lang w:val="en-AU"/>
        </w:rPr>
        <w:t xml:space="preserve"> </w:t>
      </w:r>
      <w:proofErr w:type="spellStart"/>
      <w:r w:rsidRPr="000B49DD">
        <w:rPr>
          <w:i/>
          <w:iCs/>
          <w:lang w:val="en-AU"/>
        </w:rPr>
        <w:t>Eventive</w:t>
      </w:r>
      <w:proofErr w:type="spellEnd"/>
      <w:r w:rsidRPr="000B49DD">
        <w:rPr>
          <w:i/>
          <w:iCs/>
          <w:lang w:val="en-AU"/>
        </w:rPr>
        <w:t xml:space="preserve"> and Stative passives and copula selection in Canadian and American heritage speaker Spanish</w:t>
      </w:r>
      <w:r w:rsidR="002E1680">
        <w:rPr>
          <w:lang w:val="en-AU"/>
        </w:rPr>
        <w:t>.</w:t>
      </w:r>
      <w:r w:rsidR="00640106">
        <w:rPr>
          <w:lang w:val="en-AU"/>
        </w:rPr>
        <w:t xml:space="preserve"> </w:t>
      </w:r>
      <w:r w:rsidRPr="000B49DD">
        <w:rPr>
          <w:lang w:val="en-AU"/>
        </w:rPr>
        <w:t>Multiculturalism and Multilingualism in Canada</w:t>
      </w:r>
      <w:r w:rsidR="00640106">
        <w:rPr>
          <w:lang w:val="en-AU"/>
        </w:rPr>
        <w:t xml:space="preserve">, </w:t>
      </w:r>
      <w:r w:rsidRPr="000B49DD">
        <w:rPr>
          <w:lang w:val="en-AU"/>
        </w:rPr>
        <w:t>University of Ottawa, Ottawa, Canada</w:t>
      </w:r>
      <w:r w:rsidR="00640106">
        <w:rPr>
          <w:lang w:val="en-AU"/>
        </w:rPr>
        <w:t>.</w:t>
      </w:r>
      <w:r w:rsidRPr="000B49DD">
        <w:rPr>
          <w:lang w:val="en-AU"/>
        </w:rPr>
        <w:t xml:space="preserve">    </w:t>
      </w:r>
    </w:p>
    <w:p w:rsidRPr="000B49DD" w:rsidR="00246C9A" w:rsidP="00CD461B" w:rsidRDefault="00246C9A" w14:paraId="7E1B39C0" w14:textId="77777777">
      <w:pPr>
        <w:tabs>
          <w:tab w:val="left" w:pos="0"/>
        </w:tabs>
        <w:spacing w:line="300" w:lineRule="exact"/>
        <w:ind w:left="720" w:hanging="720"/>
        <w:rPr>
          <w:lang w:val="en-AU"/>
        </w:rPr>
      </w:pPr>
    </w:p>
    <w:p w:rsidRPr="000B49DD" w:rsidR="00246C9A" w:rsidP="00CD461B" w:rsidRDefault="00246C9A" w14:paraId="1C6FBFAD" w14:textId="09121831">
      <w:pPr>
        <w:tabs>
          <w:tab w:val="left" w:pos="0"/>
        </w:tabs>
        <w:spacing w:line="300" w:lineRule="exact"/>
        <w:ind w:left="720" w:hanging="720"/>
      </w:pPr>
      <w:proofErr w:type="spellStart"/>
      <w:r w:rsidRPr="000B49DD">
        <w:t>Geçkin</w:t>
      </w:r>
      <w:proofErr w:type="spellEnd"/>
      <w:r w:rsidRPr="000B49DD">
        <w:t xml:space="preserve">, V., Thornton, R., </w:t>
      </w:r>
      <w:r w:rsidRPr="000B49DD">
        <w:rPr>
          <w:b/>
        </w:rPr>
        <w:t>Iverson, M.</w:t>
      </w:r>
      <w:r w:rsidRPr="000B49DD">
        <w:t>, &amp; Crain, S. (2014, November).</w:t>
      </w:r>
      <w:r w:rsidRPr="000B49DD">
        <w:rPr>
          <w:lang w:val="en-AU"/>
        </w:rPr>
        <w:t xml:space="preserve"> </w:t>
      </w:r>
      <w:r w:rsidRPr="000B49DD">
        <w:rPr>
          <w:i/>
          <w:iCs/>
        </w:rPr>
        <w:t xml:space="preserve">Bilingual children’s interpretation of sentences with </w:t>
      </w:r>
      <w:r w:rsidRPr="000B49DD">
        <w:t>before</w:t>
      </w:r>
      <w:r w:rsidRPr="000B49DD">
        <w:rPr>
          <w:i/>
          <w:iCs/>
        </w:rPr>
        <w:t xml:space="preserve"> or </w:t>
      </w:r>
      <w:proofErr w:type="spellStart"/>
      <w:r w:rsidRPr="000B49DD">
        <w:t>or</w:t>
      </w:r>
      <w:proofErr w:type="spellEnd"/>
      <w:r w:rsidR="002E1680">
        <w:t>.</w:t>
      </w:r>
      <w:r w:rsidRPr="000B49DD">
        <w:t xml:space="preserve"> International Workshop on Children’s Acquisition and Processing of Head-final Languages</w:t>
      </w:r>
      <w:r w:rsidR="00640106">
        <w:t xml:space="preserve">, </w:t>
      </w:r>
      <w:r w:rsidRPr="000B49DD">
        <w:t xml:space="preserve">Harvard University, Cambridge, </w:t>
      </w:r>
      <w:r w:rsidR="00640106">
        <w:t>MA.</w:t>
      </w:r>
      <w:r w:rsidRPr="000B49DD">
        <w:t xml:space="preserve"> </w:t>
      </w:r>
    </w:p>
    <w:p w:rsidRPr="000B49DD" w:rsidR="00246C9A" w:rsidP="00CD461B" w:rsidRDefault="00246C9A" w14:paraId="06190C18" w14:textId="77777777">
      <w:pPr>
        <w:tabs>
          <w:tab w:val="left" w:pos="0"/>
        </w:tabs>
        <w:spacing w:line="300" w:lineRule="exact"/>
        <w:ind w:left="720" w:hanging="720"/>
      </w:pPr>
    </w:p>
    <w:p w:rsidRPr="000B49DD" w:rsidR="00246C9A" w:rsidP="00CD461B" w:rsidRDefault="00246C9A" w14:paraId="09F1A9B2" w14:textId="26A2B2C4">
      <w:pPr>
        <w:tabs>
          <w:tab w:val="left" w:pos="0"/>
        </w:tabs>
        <w:spacing w:line="300" w:lineRule="exact"/>
        <w:ind w:left="720" w:hanging="720"/>
      </w:pPr>
      <w:r w:rsidRPr="000B49DD">
        <w:rPr>
          <w:b/>
        </w:rPr>
        <w:t>Iverson, M.</w:t>
      </w:r>
      <w:r w:rsidRPr="000B49DD">
        <w:t>, &amp; Rothman, J. (2014, August).</w:t>
      </w:r>
      <w:r w:rsidRPr="000B49DD">
        <w:rPr>
          <w:lang w:val="en-AU"/>
        </w:rPr>
        <w:t xml:space="preserve"> </w:t>
      </w:r>
      <w:r w:rsidRPr="000B49DD">
        <w:rPr>
          <w:i/>
          <w:iCs/>
        </w:rPr>
        <w:t>Extreme First Language Attrition: Replacing the notion of a Steady State for a State of Equilibrium?</w:t>
      </w:r>
      <w:r w:rsidR="00640106">
        <w:rPr>
          <w:i/>
          <w:iCs/>
        </w:rPr>
        <w:t xml:space="preserve"> </w:t>
      </w:r>
      <w:r w:rsidRPr="000B49DD">
        <w:t>AILA 2014 World Congress</w:t>
      </w:r>
      <w:r w:rsidR="00640106">
        <w:t xml:space="preserve">, </w:t>
      </w:r>
      <w:r w:rsidRPr="000B49DD">
        <w:t>Brisbane, Australia</w:t>
      </w:r>
      <w:r w:rsidR="00640106">
        <w:t>.</w:t>
      </w:r>
      <w:r w:rsidRPr="000B49DD">
        <w:t xml:space="preserve"> </w:t>
      </w:r>
    </w:p>
    <w:p w:rsidRPr="000B49DD" w:rsidR="00246C9A" w:rsidP="00CD461B" w:rsidRDefault="00246C9A" w14:paraId="1707D541" w14:textId="77777777">
      <w:pPr>
        <w:tabs>
          <w:tab w:val="left" w:pos="0"/>
        </w:tabs>
        <w:spacing w:line="300" w:lineRule="exact"/>
        <w:ind w:left="720" w:hanging="720"/>
      </w:pPr>
    </w:p>
    <w:p w:rsidRPr="000B49DD" w:rsidR="00246C9A" w:rsidP="00CD461B" w:rsidRDefault="00246C9A" w14:paraId="4D1B90E6" w14:textId="4984AFD5">
      <w:pPr>
        <w:tabs>
          <w:tab w:val="left" w:pos="0"/>
        </w:tabs>
        <w:spacing w:line="300" w:lineRule="exact"/>
        <w:ind w:left="720" w:hanging="720"/>
      </w:pPr>
      <w:r w:rsidRPr="000B49DD">
        <w:rPr>
          <w:b/>
        </w:rPr>
        <w:t>Iverson, M.</w:t>
      </w:r>
      <w:r w:rsidRPr="000B49DD">
        <w:t xml:space="preserve"> (2013, September).</w:t>
      </w:r>
      <w:r w:rsidRPr="000B49DD">
        <w:rPr>
          <w:lang w:val="en-AU"/>
        </w:rPr>
        <w:t xml:space="preserve"> </w:t>
      </w:r>
      <w:r w:rsidRPr="000B49DD">
        <w:rPr>
          <w:i/>
          <w:iCs/>
        </w:rPr>
        <w:t>Advanced Attrition of L1 Spanish in Contact with Brazilian Portuguese: A Case Study on the Interface Hypothesis</w:t>
      </w:r>
      <w:r w:rsidR="002E1680">
        <w:t>.</w:t>
      </w:r>
      <w:r w:rsidR="00640106">
        <w:t xml:space="preserve"> </w:t>
      </w:r>
      <w:r w:rsidRPr="000B49DD">
        <w:t>Generative Approaches to Language Acquisition</w:t>
      </w:r>
      <w:r w:rsidR="00640106">
        <w:t xml:space="preserve">, </w:t>
      </w:r>
      <w:r w:rsidRPr="000B49DD">
        <w:t>Universität Oldenburg, Oldenburg, Germany</w:t>
      </w:r>
      <w:r w:rsidR="00640106">
        <w:t>.</w:t>
      </w:r>
    </w:p>
    <w:p w:rsidRPr="000B49DD" w:rsidR="00246C9A" w:rsidP="00CD461B" w:rsidRDefault="00246C9A" w14:paraId="35929D6C" w14:textId="77777777">
      <w:pPr>
        <w:tabs>
          <w:tab w:val="left" w:pos="0"/>
        </w:tabs>
        <w:spacing w:line="300" w:lineRule="exact"/>
        <w:ind w:left="720" w:hanging="720"/>
      </w:pPr>
    </w:p>
    <w:p w:rsidRPr="000B49DD" w:rsidR="00246C9A" w:rsidP="00CD461B" w:rsidRDefault="00246C9A" w14:paraId="0393AFD5" w14:textId="55E15766">
      <w:pPr>
        <w:tabs>
          <w:tab w:val="left" w:pos="0"/>
        </w:tabs>
        <w:spacing w:line="300" w:lineRule="exact"/>
        <w:ind w:left="720" w:hanging="720"/>
      </w:pPr>
      <w:r w:rsidRPr="000B49DD">
        <w:rPr>
          <w:b/>
        </w:rPr>
        <w:t>Iverson, M.</w:t>
      </w:r>
      <w:r w:rsidRPr="000B49DD">
        <w:t xml:space="preserve"> (2013, April).</w:t>
      </w:r>
      <w:r w:rsidRPr="000B49DD">
        <w:rPr>
          <w:lang w:val="en-AU"/>
        </w:rPr>
        <w:t xml:space="preserve"> </w:t>
      </w:r>
      <w:r w:rsidRPr="000B49DD">
        <w:rPr>
          <w:i/>
          <w:iCs/>
        </w:rPr>
        <w:t>Advanced Attrition of L1 Spanish in Contact with Brazilian Portuguese: A Case Study on the Interface Hypothesis</w:t>
      </w:r>
      <w:r w:rsidR="002E1680">
        <w:t>.</w:t>
      </w:r>
      <w:r w:rsidR="00640106">
        <w:t xml:space="preserve"> </w:t>
      </w:r>
      <w:r w:rsidRPr="000B49DD">
        <w:t>Generative Approaches to Second Language Acquisition</w:t>
      </w:r>
      <w:r w:rsidR="00640106">
        <w:t xml:space="preserve">, </w:t>
      </w:r>
      <w:r w:rsidRPr="000B49DD">
        <w:t xml:space="preserve">University of Florida, Gainesville, </w:t>
      </w:r>
      <w:r w:rsidR="00640106">
        <w:t>FL.</w:t>
      </w:r>
    </w:p>
    <w:p w:rsidRPr="000B49DD" w:rsidR="00246C9A" w:rsidP="00CD461B" w:rsidRDefault="00246C9A" w14:paraId="53CD1E99" w14:textId="77777777">
      <w:pPr>
        <w:tabs>
          <w:tab w:val="left" w:pos="0"/>
        </w:tabs>
        <w:spacing w:line="300" w:lineRule="exact"/>
        <w:ind w:left="720" w:hanging="720"/>
      </w:pPr>
    </w:p>
    <w:p w:rsidRPr="000B49DD" w:rsidR="00246C9A" w:rsidP="00CD461B" w:rsidRDefault="00246C9A" w14:paraId="5406C8C4" w14:textId="354E0F44">
      <w:pPr>
        <w:tabs>
          <w:tab w:val="left" w:pos="0"/>
        </w:tabs>
        <w:spacing w:line="300" w:lineRule="exact"/>
        <w:ind w:left="720" w:hanging="720"/>
      </w:pPr>
      <w:proofErr w:type="spellStart"/>
      <w:r w:rsidRPr="000B49DD">
        <w:t>Giancaspro</w:t>
      </w:r>
      <w:proofErr w:type="spellEnd"/>
      <w:r w:rsidRPr="000B49DD">
        <w:t xml:space="preserve">, D., Halloran, B., &amp; </w:t>
      </w:r>
      <w:r w:rsidRPr="000B49DD">
        <w:rPr>
          <w:b/>
        </w:rPr>
        <w:t>Iverson, M.</w:t>
      </w:r>
      <w:r w:rsidRPr="000B49DD">
        <w:t xml:space="preserve"> (2013, April).</w:t>
      </w:r>
      <w:r w:rsidRPr="000B49DD">
        <w:rPr>
          <w:lang w:val="en-AU"/>
        </w:rPr>
        <w:t xml:space="preserve"> </w:t>
      </w:r>
      <w:r w:rsidRPr="000B49DD">
        <w:rPr>
          <w:i/>
          <w:iCs/>
        </w:rPr>
        <w:t>Transfer in L3 Brazilian Portuguese among Spanish/English bilinguals: Evidence from Differential Object Marking</w:t>
      </w:r>
      <w:r w:rsidR="002E1680">
        <w:t>.</w:t>
      </w:r>
      <w:r w:rsidR="00640106">
        <w:t xml:space="preserve"> </w:t>
      </w:r>
      <w:r w:rsidRPr="000B49DD">
        <w:t>Generative Approaches to Second Language Acquisition</w:t>
      </w:r>
      <w:r w:rsidR="00640106">
        <w:t xml:space="preserve">, </w:t>
      </w:r>
      <w:r w:rsidRPr="000B49DD">
        <w:t xml:space="preserve">University of Florida, Gainesville, </w:t>
      </w:r>
      <w:r w:rsidR="00640106">
        <w:t>FL.</w:t>
      </w:r>
    </w:p>
    <w:p w:rsidRPr="000B49DD" w:rsidR="00246C9A" w:rsidP="00CD461B" w:rsidRDefault="00246C9A" w14:paraId="2350E9A9" w14:textId="77777777">
      <w:pPr>
        <w:tabs>
          <w:tab w:val="left" w:pos="0"/>
        </w:tabs>
        <w:spacing w:line="300" w:lineRule="exact"/>
        <w:ind w:left="720" w:hanging="720"/>
      </w:pPr>
    </w:p>
    <w:p w:rsidRPr="000B49DD" w:rsidR="00246C9A" w:rsidP="00CD461B" w:rsidRDefault="00246C9A" w14:paraId="31EB4022" w14:textId="6FC3A393">
      <w:pPr>
        <w:tabs>
          <w:tab w:val="left" w:pos="0"/>
        </w:tabs>
        <w:spacing w:line="300" w:lineRule="exact"/>
        <w:ind w:left="720" w:hanging="720"/>
      </w:pPr>
      <w:r w:rsidRPr="000B49DD">
        <w:rPr>
          <w:b/>
        </w:rPr>
        <w:t>Iverson, M.</w:t>
      </w:r>
      <w:r w:rsidRPr="000B49DD">
        <w:t>, &amp; Rothman, J. (2011, April).</w:t>
      </w:r>
      <w:r w:rsidRPr="000B49DD">
        <w:rPr>
          <w:lang w:val="en-AU"/>
        </w:rPr>
        <w:t xml:space="preserve"> </w:t>
      </w:r>
      <w:r w:rsidRPr="000B49DD">
        <w:rPr>
          <w:i/>
          <w:iCs/>
        </w:rPr>
        <w:t>Strong Islands and Accusative Objects in BP-native/L2 Spanish: Do you know the learners who drop ____?</w:t>
      </w:r>
      <w:r w:rsidR="00640106">
        <w:rPr>
          <w:i/>
          <w:iCs/>
        </w:rPr>
        <w:t xml:space="preserve"> </w:t>
      </w:r>
      <w:r w:rsidRPr="000B49DD">
        <w:t>Generative Approaches to Second Language Acquisition</w:t>
      </w:r>
      <w:r w:rsidR="00640106">
        <w:t xml:space="preserve">, </w:t>
      </w:r>
      <w:r w:rsidRPr="000B49DD">
        <w:t xml:space="preserve">University of Washington, Seattle, </w:t>
      </w:r>
      <w:r w:rsidR="00640106">
        <w:t>WA.</w:t>
      </w:r>
    </w:p>
    <w:p w:rsidRPr="000B49DD" w:rsidR="00246C9A" w:rsidP="00CD461B" w:rsidRDefault="00246C9A" w14:paraId="29083530" w14:textId="77777777">
      <w:pPr>
        <w:tabs>
          <w:tab w:val="left" w:pos="0"/>
        </w:tabs>
        <w:spacing w:line="300" w:lineRule="exact"/>
        <w:ind w:left="720" w:hanging="720"/>
      </w:pPr>
    </w:p>
    <w:p w:rsidRPr="000B49DD" w:rsidR="00246C9A" w:rsidP="00CD461B" w:rsidRDefault="00246C9A" w14:paraId="38DC06AB" w14:textId="27D5C276">
      <w:pPr>
        <w:tabs>
          <w:tab w:val="left" w:pos="0"/>
        </w:tabs>
        <w:spacing w:line="300" w:lineRule="exact"/>
        <w:ind w:left="720" w:hanging="720"/>
      </w:pPr>
      <w:r w:rsidRPr="000B49DD">
        <w:rPr>
          <w:b/>
        </w:rPr>
        <w:t>Iverson, M.</w:t>
      </w:r>
      <w:r w:rsidRPr="000B49DD">
        <w:t>, &amp; Rothman, J. (2010, November).</w:t>
      </w:r>
      <w:r w:rsidRPr="000B49DD">
        <w:rPr>
          <w:lang w:val="en-AU"/>
        </w:rPr>
        <w:t xml:space="preserve"> </w:t>
      </w:r>
      <w:r w:rsidRPr="000B49DD">
        <w:rPr>
          <w:i/>
          <w:iCs/>
        </w:rPr>
        <w:t>When L2 syntax is target-like and target-deviant at the same time: L1 preemption again!</w:t>
      </w:r>
      <w:r w:rsidR="00640106">
        <w:rPr>
          <w:i/>
          <w:iCs/>
        </w:rPr>
        <w:t xml:space="preserve"> </w:t>
      </w:r>
      <w:r w:rsidRPr="000B49DD">
        <w:t>Boston University Conference on Language Development</w:t>
      </w:r>
      <w:r w:rsidR="00640106">
        <w:t xml:space="preserve">, </w:t>
      </w:r>
      <w:r w:rsidRPr="000B49DD">
        <w:t xml:space="preserve">Boston University, Boston, </w:t>
      </w:r>
      <w:r w:rsidR="00640106">
        <w:t>MA.</w:t>
      </w:r>
    </w:p>
    <w:p w:rsidRPr="000B49DD" w:rsidR="00246C9A" w:rsidP="00CD461B" w:rsidRDefault="00246C9A" w14:paraId="6BF8A676" w14:textId="77777777">
      <w:pPr>
        <w:tabs>
          <w:tab w:val="left" w:pos="0"/>
        </w:tabs>
        <w:spacing w:line="300" w:lineRule="exact"/>
        <w:ind w:left="720" w:hanging="720"/>
      </w:pPr>
    </w:p>
    <w:p w:rsidRPr="000B49DD" w:rsidR="00246C9A" w:rsidP="00CD461B" w:rsidRDefault="00246C9A" w14:paraId="6B122F17" w14:textId="7A617A5F">
      <w:pPr>
        <w:tabs>
          <w:tab w:val="left" w:pos="0"/>
        </w:tabs>
        <w:spacing w:line="300" w:lineRule="exact"/>
        <w:ind w:left="720" w:hanging="720"/>
      </w:pPr>
      <w:r w:rsidRPr="000B49DD">
        <w:t xml:space="preserve">Campos, G., </w:t>
      </w:r>
      <w:proofErr w:type="spellStart"/>
      <w:r w:rsidRPr="000B49DD">
        <w:t>Cabrelli</w:t>
      </w:r>
      <w:proofErr w:type="spellEnd"/>
      <w:r w:rsidRPr="000B49DD">
        <w:t xml:space="preserve"> J., &amp; </w:t>
      </w:r>
      <w:r w:rsidRPr="000B49DD">
        <w:rPr>
          <w:b/>
        </w:rPr>
        <w:t>Iverson, M.</w:t>
      </w:r>
      <w:r w:rsidRPr="000B49DD">
        <w:t xml:space="preserve"> (2010, October).</w:t>
      </w:r>
      <w:r w:rsidRPr="000B49DD">
        <w:rPr>
          <w:lang w:val="en-AU"/>
        </w:rPr>
        <w:t xml:space="preserve"> </w:t>
      </w:r>
      <w:r w:rsidRPr="000B49DD">
        <w:rPr>
          <w:i/>
          <w:iCs/>
        </w:rPr>
        <w:t>New evidence for the psychotypological transfer of morphosyntax in the L3 initial state</w:t>
      </w:r>
      <w:r w:rsidR="002E1680">
        <w:t>.</w:t>
      </w:r>
      <w:r w:rsidR="00640106">
        <w:t xml:space="preserve"> </w:t>
      </w:r>
      <w:r w:rsidRPr="000B49DD">
        <w:t>Hispanic Linguistic Symposium</w:t>
      </w:r>
      <w:r w:rsidR="00640106">
        <w:t xml:space="preserve">, </w:t>
      </w:r>
      <w:r w:rsidRPr="000B49DD">
        <w:t>Indiana University, Bloomington, I</w:t>
      </w:r>
      <w:r w:rsidR="00640106">
        <w:t>N.</w:t>
      </w:r>
    </w:p>
    <w:p w:rsidRPr="000B49DD" w:rsidR="00246C9A" w:rsidP="00CD461B" w:rsidRDefault="00246C9A" w14:paraId="33A568F0" w14:textId="77777777">
      <w:pPr>
        <w:tabs>
          <w:tab w:val="left" w:pos="0"/>
        </w:tabs>
        <w:spacing w:line="300" w:lineRule="exact"/>
        <w:ind w:left="720" w:hanging="720"/>
      </w:pPr>
    </w:p>
    <w:p w:rsidRPr="000B49DD" w:rsidR="00246C9A" w:rsidP="00CD461B" w:rsidRDefault="00246C9A" w14:paraId="74044BD3" w14:textId="6DE5EFA0">
      <w:pPr>
        <w:tabs>
          <w:tab w:val="left" w:pos="0"/>
        </w:tabs>
        <w:spacing w:line="300" w:lineRule="exact"/>
        <w:ind w:left="720" w:hanging="720"/>
      </w:pPr>
      <w:r w:rsidRPr="000B49DD">
        <w:rPr>
          <w:b/>
        </w:rPr>
        <w:t>Iverson, M.</w:t>
      </w:r>
      <w:r w:rsidRPr="000B49DD">
        <w:t xml:space="preserve"> (2010, October).</w:t>
      </w:r>
      <w:r w:rsidRPr="000B49DD">
        <w:rPr>
          <w:lang w:val="en-AU"/>
        </w:rPr>
        <w:t xml:space="preserve"> </w:t>
      </w:r>
      <w:r w:rsidRPr="000B49DD">
        <w:rPr>
          <w:i/>
          <w:iCs/>
        </w:rPr>
        <w:t>On the L1 attrition and the Interface Hypothesis: A case study of Spanish attrition</w:t>
      </w:r>
      <w:r w:rsidR="002E1680">
        <w:t>.</w:t>
      </w:r>
      <w:r w:rsidR="00640106">
        <w:t xml:space="preserve"> </w:t>
      </w:r>
      <w:r w:rsidRPr="000B49DD">
        <w:t>Hispanic Linguistic Symposium</w:t>
      </w:r>
      <w:r w:rsidR="00640106">
        <w:t xml:space="preserve">, </w:t>
      </w:r>
      <w:r w:rsidRPr="000B49DD">
        <w:t xml:space="preserve">Indiana University, Bloomington, </w:t>
      </w:r>
      <w:r w:rsidR="00640106">
        <w:t>IN.</w:t>
      </w:r>
    </w:p>
    <w:p w:rsidRPr="000B49DD" w:rsidR="00246C9A" w:rsidP="00CD461B" w:rsidRDefault="00246C9A" w14:paraId="63DDD2C3" w14:textId="77777777">
      <w:pPr>
        <w:tabs>
          <w:tab w:val="left" w:pos="0"/>
        </w:tabs>
        <w:spacing w:line="300" w:lineRule="exact"/>
        <w:ind w:left="720" w:hanging="720"/>
      </w:pPr>
    </w:p>
    <w:p w:rsidRPr="000B49DD" w:rsidR="00246C9A" w:rsidP="00CD461B" w:rsidRDefault="00246C9A" w14:paraId="447EB4C2" w14:textId="5E128F1B">
      <w:pPr>
        <w:tabs>
          <w:tab w:val="left" w:pos="0"/>
        </w:tabs>
        <w:spacing w:line="300" w:lineRule="exact"/>
        <w:ind w:left="720" w:hanging="720"/>
      </w:pPr>
      <w:r w:rsidRPr="000B49DD">
        <w:t xml:space="preserve">Rothman, J., &amp; </w:t>
      </w:r>
      <w:r w:rsidRPr="000B49DD">
        <w:rPr>
          <w:b/>
        </w:rPr>
        <w:t>Iverson, M.</w:t>
      </w:r>
      <w:r w:rsidRPr="000B49DD">
        <w:t xml:space="preserve"> (2010, October).</w:t>
      </w:r>
      <w:r w:rsidRPr="000B49DD">
        <w:rPr>
          <w:lang w:val="en-AU"/>
        </w:rPr>
        <w:t xml:space="preserve"> </w:t>
      </w:r>
      <w:r w:rsidRPr="000B49DD">
        <w:rPr>
          <w:i/>
          <w:iCs/>
        </w:rPr>
        <w:t>On the typology and syntactic L1 preemption: Brazilian Portuguese speakers acquiring L2 Spanish</w:t>
      </w:r>
      <w:r w:rsidR="002E1680">
        <w:t>.</w:t>
      </w:r>
      <w:r w:rsidR="00640106">
        <w:t xml:space="preserve"> </w:t>
      </w:r>
      <w:r w:rsidRPr="000B49DD">
        <w:t>Hispanic Linguistic Symposium</w:t>
      </w:r>
      <w:r w:rsidR="00640106">
        <w:t xml:space="preserve">, </w:t>
      </w:r>
      <w:r w:rsidRPr="000B49DD">
        <w:t xml:space="preserve">Indiana University, Bloomington, </w:t>
      </w:r>
      <w:r w:rsidR="00640106">
        <w:t>IN.</w:t>
      </w:r>
    </w:p>
    <w:p w:rsidRPr="000B49DD" w:rsidR="00246C9A" w:rsidP="00CD461B" w:rsidRDefault="00246C9A" w14:paraId="4BE95915" w14:textId="77777777">
      <w:pPr>
        <w:tabs>
          <w:tab w:val="left" w:pos="0"/>
        </w:tabs>
        <w:spacing w:line="300" w:lineRule="exact"/>
        <w:ind w:left="720" w:hanging="720"/>
      </w:pPr>
    </w:p>
    <w:p w:rsidRPr="000B49DD" w:rsidR="00246C9A" w:rsidP="00CD461B" w:rsidRDefault="00246C9A" w14:paraId="191EBCE9" w14:textId="42D2D06F">
      <w:pPr>
        <w:tabs>
          <w:tab w:val="left" w:pos="0"/>
        </w:tabs>
        <w:spacing w:line="300" w:lineRule="exact"/>
        <w:ind w:left="720" w:hanging="720"/>
        <w:rPr>
          <w:lang w:val="es-ES"/>
        </w:rPr>
      </w:pPr>
      <w:r w:rsidRPr="000B49DD">
        <w:rPr>
          <w:b/>
        </w:rPr>
        <w:t>Iverson, M.</w:t>
      </w:r>
      <w:r w:rsidRPr="000B49DD">
        <w:t xml:space="preserve"> (2010, September).</w:t>
      </w:r>
      <w:r w:rsidRPr="000B49DD">
        <w:rPr>
          <w:lang w:val="en-AU"/>
        </w:rPr>
        <w:t xml:space="preserve"> </w:t>
      </w:r>
      <w:r w:rsidRPr="000B49DD">
        <w:rPr>
          <w:i/>
          <w:iCs/>
        </w:rPr>
        <w:t>L2 effects on a ‘stable’ L1 grammar: the L2 Brazilian Portuguese influence on L1 Spanish</w:t>
      </w:r>
      <w:r w:rsidR="002E1680">
        <w:t>.</w:t>
      </w:r>
      <w:r w:rsidR="00640106">
        <w:t xml:space="preserve"> </w:t>
      </w:r>
      <w:r w:rsidRPr="000B49DD">
        <w:tab/>
      </w:r>
      <w:r w:rsidRPr="000B49DD">
        <w:t>European Second Language Acquisition conference, doctoral workshop</w:t>
      </w:r>
      <w:r w:rsidR="00640106">
        <w:t xml:space="preserve">, </w:t>
      </w:r>
      <w:proofErr w:type="spellStart"/>
      <w:r w:rsidRPr="000B49DD">
        <w:rPr>
          <w:lang w:val="es-ES"/>
        </w:rPr>
        <w:t>Università</w:t>
      </w:r>
      <w:proofErr w:type="spellEnd"/>
      <w:r w:rsidRPr="000B49DD">
        <w:rPr>
          <w:lang w:val="es-ES"/>
        </w:rPr>
        <w:t xml:space="preserve"> di </w:t>
      </w:r>
      <w:proofErr w:type="spellStart"/>
      <w:r w:rsidRPr="000B49DD">
        <w:rPr>
          <w:lang w:val="es-ES"/>
        </w:rPr>
        <w:t>Modena</w:t>
      </w:r>
      <w:proofErr w:type="spellEnd"/>
      <w:r w:rsidRPr="000B49DD">
        <w:rPr>
          <w:lang w:val="es-ES"/>
        </w:rPr>
        <w:t xml:space="preserve"> e Reggio Emilia, Reggio Emilia, </w:t>
      </w:r>
      <w:proofErr w:type="spellStart"/>
      <w:r w:rsidRPr="000B49DD">
        <w:rPr>
          <w:lang w:val="es-ES"/>
        </w:rPr>
        <w:t>Italy</w:t>
      </w:r>
      <w:proofErr w:type="spellEnd"/>
      <w:r w:rsidR="00640106">
        <w:rPr>
          <w:lang w:val="es-ES"/>
        </w:rPr>
        <w:t>.</w:t>
      </w:r>
    </w:p>
    <w:p w:rsidRPr="000B49DD" w:rsidR="00246C9A" w:rsidP="00CD461B" w:rsidRDefault="00246C9A" w14:paraId="4B41E600" w14:textId="77777777">
      <w:pPr>
        <w:tabs>
          <w:tab w:val="left" w:pos="0"/>
        </w:tabs>
        <w:spacing w:line="300" w:lineRule="exact"/>
        <w:ind w:left="720" w:hanging="720"/>
      </w:pPr>
    </w:p>
    <w:p w:rsidRPr="000B49DD" w:rsidR="00246C9A" w:rsidP="00CD461B" w:rsidRDefault="00246C9A" w14:paraId="0386CB0F" w14:textId="6DFAA1B2">
      <w:pPr>
        <w:tabs>
          <w:tab w:val="left" w:pos="0"/>
        </w:tabs>
        <w:spacing w:line="300" w:lineRule="exact"/>
        <w:ind w:left="720" w:hanging="720"/>
      </w:pPr>
      <w:r w:rsidRPr="000B49DD">
        <w:t xml:space="preserve">Rothman, J., </w:t>
      </w:r>
      <w:proofErr w:type="spellStart"/>
      <w:r w:rsidRPr="000B49DD">
        <w:t>Brockhage</w:t>
      </w:r>
      <w:proofErr w:type="spellEnd"/>
      <w:r w:rsidRPr="000B49DD">
        <w:t xml:space="preserve">, E., Campos, G., Dow, S., Garret, J., </w:t>
      </w:r>
      <w:proofErr w:type="spellStart"/>
      <w:r w:rsidRPr="000B49DD">
        <w:t>Grabitzky</w:t>
      </w:r>
      <w:proofErr w:type="spellEnd"/>
      <w:r w:rsidRPr="000B49DD">
        <w:t xml:space="preserve">, V., </w:t>
      </w:r>
      <w:proofErr w:type="spellStart"/>
      <w:r w:rsidRPr="000B49DD">
        <w:t>Guijarro</w:t>
      </w:r>
      <w:proofErr w:type="spellEnd"/>
      <w:r w:rsidRPr="000B49DD">
        <w:t xml:space="preserve">-Fuentes, P., </w:t>
      </w:r>
      <w:proofErr w:type="spellStart"/>
      <w:r w:rsidRPr="000B49DD">
        <w:t>Hasley</w:t>
      </w:r>
      <w:proofErr w:type="spellEnd"/>
      <w:r w:rsidRPr="000B49DD">
        <w:t xml:space="preserve">, T., </w:t>
      </w:r>
      <w:r w:rsidRPr="000B49DD">
        <w:rPr>
          <w:b/>
        </w:rPr>
        <w:t>Iverson, M.</w:t>
      </w:r>
      <w:r w:rsidRPr="000B49DD">
        <w:t>, Judy, T., &amp; Leal, T. (2009, October).</w:t>
      </w:r>
      <w:r w:rsidRPr="000B49DD">
        <w:rPr>
          <w:lang w:val="en-AU"/>
        </w:rPr>
        <w:t xml:space="preserve"> </w:t>
      </w:r>
      <w:r w:rsidRPr="000B49DD">
        <w:rPr>
          <w:i/>
          <w:iCs/>
        </w:rPr>
        <w:t>Yes/No question responses and null-subject properties related to polarity focus differences in the L2 acquisition of Spanish by native Portuguese learners</w:t>
      </w:r>
      <w:r w:rsidR="002E1680">
        <w:t>.</w:t>
      </w:r>
      <w:r w:rsidR="00640106">
        <w:t xml:space="preserve"> </w:t>
      </w:r>
      <w:r w:rsidRPr="000B49DD">
        <w:t>Second Language Research Forum</w:t>
      </w:r>
      <w:r w:rsidR="00640106">
        <w:t xml:space="preserve">, </w:t>
      </w:r>
      <w:r w:rsidRPr="000B49DD">
        <w:t xml:space="preserve">Michigan State University, East Lansing, </w:t>
      </w:r>
      <w:r w:rsidR="00640106">
        <w:t>MI.</w:t>
      </w:r>
    </w:p>
    <w:p w:rsidRPr="000B49DD" w:rsidR="00246C9A" w:rsidP="17BAFD8E" w:rsidRDefault="00246C9A" w14:paraId="6528A5B6" w14:textId="77777777" w14:noSpellErr="1">
      <w:pPr>
        <w:spacing w:line="300" w:lineRule="exact"/>
        <w:ind w:left="720" w:hanging="720"/>
      </w:pPr>
    </w:p>
    <w:p w:rsidRPr="000B49DD" w:rsidR="00246C9A" w:rsidP="00CD461B" w:rsidRDefault="00246C9A" w14:paraId="43B9CC2E" w14:textId="335B803E">
      <w:pPr>
        <w:tabs>
          <w:tab w:val="left" w:pos="0"/>
        </w:tabs>
        <w:spacing w:line="300" w:lineRule="exact"/>
        <w:ind w:left="720" w:hanging="720"/>
        <w:rPr>
          <w:lang w:val="es-ES"/>
        </w:rPr>
      </w:pPr>
      <w:proofErr w:type="spellStart"/>
      <w:r w:rsidRPr="000B49DD">
        <w:t>Brockhage</w:t>
      </w:r>
      <w:proofErr w:type="spellEnd"/>
      <w:r w:rsidRPr="000B49DD">
        <w:t xml:space="preserve">, E., Campos, G., Dow, S., Garret, J., </w:t>
      </w:r>
      <w:proofErr w:type="spellStart"/>
      <w:r w:rsidRPr="000B49DD">
        <w:t>Grabitzky</w:t>
      </w:r>
      <w:proofErr w:type="spellEnd"/>
      <w:r w:rsidRPr="000B49DD">
        <w:t xml:space="preserve">, V., </w:t>
      </w:r>
      <w:proofErr w:type="spellStart"/>
      <w:r w:rsidRPr="000B49DD">
        <w:t>Guijarro</w:t>
      </w:r>
      <w:proofErr w:type="spellEnd"/>
      <w:r w:rsidRPr="000B49DD">
        <w:t xml:space="preserve">-Fuentes, P., </w:t>
      </w:r>
      <w:proofErr w:type="spellStart"/>
      <w:r w:rsidRPr="000B49DD">
        <w:t>Hasley</w:t>
      </w:r>
      <w:proofErr w:type="spellEnd"/>
      <w:r w:rsidRPr="000B49DD">
        <w:t xml:space="preserve">, T., </w:t>
      </w:r>
      <w:r w:rsidRPr="000B49DD">
        <w:rPr>
          <w:b/>
        </w:rPr>
        <w:t>Iverson, M.</w:t>
      </w:r>
      <w:r w:rsidRPr="000B49DD">
        <w:t>, Judy, T., Leal, T., &amp; Rothman, J. (2009, October).</w:t>
      </w:r>
      <w:r w:rsidRPr="000B49DD">
        <w:rPr>
          <w:lang w:val="en-AU"/>
        </w:rPr>
        <w:t xml:space="preserve"> </w:t>
      </w:r>
      <w:r w:rsidRPr="000B49DD">
        <w:rPr>
          <w:i/>
          <w:iCs/>
        </w:rPr>
        <w:t>Polarity focus differences and its syntactic reflexes in the L2 acquisition of Spanish by native Portuguese learners</w:t>
      </w:r>
      <w:r w:rsidR="002E1680">
        <w:t>.</w:t>
      </w:r>
      <w:r w:rsidR="00640106">
        <w:t xml:space="preserve"> </w:t>
      </w:r>
      <w:proofErr w:type="spellStart"/>
      <w:r w:rsidRPr="000B49DD">
        <w:rPr>
          <w:lang w:val="es-ES"/>
        </w:rPr>
        <w:t>Hispanic</w:t>
      </w:r>
      <w:proofErr w:type="spellEnd"/>
      <w:r w:rsidRPr="000B49DD">
        <w:rPr>
          <w:lang w:val="es-ES"/>
        </w:rPr>
        <w:t xml:space="preserve"> </w:t>
      </w:r>
      <w:proofErr w:type="spellStart"/>
      <w:r w:rsidRPr="000B49DD">
        <w:rPr>
          <w:lang w:val="es-ES"/>
        </w:rPr>
        <w:t>Linguistics</w:t>
      </w:r>
      <w:proofErr w:type="spellEnd"/>
      <w:r w:rsidRPr="000B49DD">
        <w:rPr>
          <w:lang w:val="es-ES"/>
        </w:rPr>
        <w:t xml:space="preserve"> </w:t>
      </w:r>
      <w:proofErr w:type="spellStart"/>
      <w:r w:rsidRPr="000B49DD">
        <w:rPr>
          <w:lang w:val="es-ES"/>
        </w:rPr>
        <w:t>Symposium</w:t>
      </w:r>
      <w:proofErr w:type="spellEnd"/>
      <w:r w:rsidR="00640106">
        <w:rPr>
          <w:lang w:val="es-ES"/>
        </w:rPr>
        <w:t xml:space="preserve">, </w:t>
      </w:r>
      <w:r w:rsidRPr="000B49DD">
        <w:rPr>
          <w:lang w:val="es-ES"/>
        </w:rPr>
        <w:t>Universidad de Puerto Rico, Río Piedras, P</w:t>
      </w:r>
      <w:r w:rsidR="00640106">
        <w:rPr>
          <w:lang w:val="es-ES"/>
        </w:rPr>
        <w:t>R.</w:t>
      </w:r>
    </w:p>
    <w:p w:rsidRPr="000B49DD" w:rsidR="00246C9A" w:rsidP="00CD461B" w:rsidRDefault="00246C9A" w14:paraId="49DACB1D" w14:textId="77777777">
      <w:pPr>
        <w:tabs>
          <w:tab w:val="left" w:pos="0"/>
        </w:tabs>
        <w:spacing w:line="300" w:lineRule="exact"/>
        <w:ind w:left="720" w:hanging="720"/>
        <w:rPr>
          <w:lang w:val="es-ES"/>
        </w:rPr>
      </w:pPr>
    </w:p>
    <w:p w:rsidRPr="000B49DD" w:rsidR="00246C9A" w:rsidP="00CD461B" w:rsidRDefault="00246C9A" w14:paraId="59001E95" w14:textId="3165EE8B">
      <w:pPr>
        <w:tabs>
          <w:tab w:val="left" w:pos="0"/>
        </w:tabs>
        <w:spacing w:line="300" w:lineRule="exact"/>
        <w:ind w:left="720" w:hanging="720"/>
      </w:pPr>
      <w:r w:rsidRPr="000B49DD">
        <w:t xml:space="preserve">Bruhn de </w:t>
      </w:r>
      <w:proofErr w:type="spellStart"/>
      <w:r w:rsidRPr="000B49DD">
        <w:t>Garavito</w:t>
      </w:r>
      <w:proofErr w:type="spellEnd"/>
      <w:r w:rsidRPr="000B49DD">
        <w:t xml:space="preserve">, J., </w:t>
      </w:r>
      <w:proofErr w:type="spellStart"/>
      <w:r w:rsidRPr="000B49DD">
        <w:t>Guijarro</w:t>
      </w:r>
      <w:proofErr w:type="spellEnd"/>
      <w:r w:rsidRPr="000B49DD">
        <w:t xml:space="preserve">-Fuentes, P., </w:t>
      </w:r>
      <w:r w:rsidRPr="000B49DD">
        <w:rPr>
          <w:b/>
        </w:rPr>
        <w:t>Iverson, M.</w:t>
      </w:r>
      <w:r w:rsidRPr="000B49DD">
        <w:t>, &amp; Valenzuela, E. (2009, September).</w:t>
      </w:r>
      <w:r w:rsidRPr="000B49DD">
        <w:rPr>
          <w:lang w:val="en-AU"/>
        </w:rPr>
        <w:t xml:space="preserve"> </w:t>
      </w:r>
      <w:r w:rsidRPr="000B49DD">
        <w:rPr>
          <w:i/>
          <w:iCs/>
        </w:rPr>
        <w:t>From Romance to Romance and why it might not be so straightforward: Null objects in the L2 Spanish of Brazilian Portuguese natives</w:t>
      </w:r>
      <w:r w:rsidR="002E1680">
        <w:t>.</w:t>
      </w:r>
      <w:r w:rsidR="00640106">
        <w:t xml:space="preserve"> </w:t>
      </w:r>
      <w:r w:rsidRPr="000B49DD">
        <w:t>Generative Approaches to Language Acquisition</w:t>
      </w:r>
      <w:r w:rsidR="00640106">
        <w:t xml:space="preserve">, </w:t>
      </w:r>
      <w:proofErr w:type="spellStart"/>
      <w:r w:rsidRPr="000B49DD">
        <w:t>Universidade</w:t>
      </w:r>
      <w:proofErr w:type="spellEnd"/>
      <w:r w:rsidRPr="000B49DD">
        <w:t xml:space="preserve"> Nova de Lisboa, Lisbon, Portugal</w:t>
      </w:r>
      <w:r w:rsidR="00640106">
        <w:t>.</w:t>
      </w:r>
    </w:p>
    <w:p w:rsidRPr="000B49DD" w:rsidR="00246C9A" w:rsidP="00CD461B" w:rsidRDefault="00246C9A" w14:paraId="74A228F2" w14:textId="77777777">
      <w:pPr>
        <w:tabs>
          <w:tab w:val="left" w:pos="0"/>
        </w:tabs>
        <w:spacing w:line="300" w:lineRule="exact"/>
        <w:ind w:left="720" w:hanging="720"/>
      </w:pPr>
    </w:p>
    <w:p w:rsidRPr="000B49DD" w:rsidR="00246C9A" w:rsidP="00CD461B" w:rsidRDefault="00246C9A" w14:paraId="6DD6D7F5" w14:textId="40A3B6C3">
      <w:pPr>
        <w:tabs>
          <w:tab w:val="left" w:pos="0"/>
        </w:tabs>
        <w:spacing w:line="300" w:lineRule="exact"/>
        <w:ind w:left="720" w:hanging="720"/>
      </w:pPr>
      <w:r w:rsidRPr="000B49DD">
        <w:rPr>
          <w:b/>
        </w:rPr>
        <w:t>Iverson, M.</w:t>
      </w:r>
      <w:r w:rsidRPr="000B49DD">
        <w:t xml:space="preserve"> (2009, September).</w:t>
      </w:r>
      <w:r w:rsidRPr="000B49DD">
        <w:rPr>
          <w:lang w:val="en-AU"/>
        </w:rPr>
        <w:t xml:space="preserve"> </w:t>
      </w:r>
      <w:r w:rsidRPr="000B49DD">
        <w:rPr>
          <w:i/>
          <w:iCs/>
        </w:rPr>
        <w:t>The ‘age of acquisition’ debate and L3 acquisition</w:t>
      </w:r>
      <w:r w:rsidR="002E1680">
        <w:t>.</w:t>
      </w:r>
      <w:r w:rsidR="00640106">
        <w:t xml:space="preserve"> </w:t>
      </w:r>
      <w:r w:rsidRPr="000B49DD">
        <w:t>European Second Language Acquisition conference</w:t>
      </w:r>
      <w:r w:rsidR="00640106">
        <w:t xml:space="preserve">, </w:t>
      </w:r>
      <w:r w:rsidRPr="000B49DD">
        <w:t>University College, Cork, Ireland</w:t>
      </w:r>
      <w:r w:rsidR="00640106">
        <w:t>.</w:t>
      </w:r>
    </w:p>
    <w:p w:rsidRPr="000B49DD" w:rsidR="00246C9A" w:rsidP="00CD461B" w:rsidRDefault="00246C9A" w14:paraId="6627C76A" w14:textId="77777777">
      <w:pPr>
        <w:tabs>
          <w:tab w:val="left" w:pos="0"/>
        </w:tabs>
        <w:spacing w:line="300" w:lineRule="exact"/>
        <w:ind w:left="720" w:hanging="720"/>
      </w:pPr>
    </w:p>
    <w:p w:rsidRPr="000B49DD" w:rsidR="00246C9A" w:rsidP="00CD461B" w:rsidRDefault="00246C9A" w14:paraId="42360B54" w14:textId="2505D339">
      <w:pPr>
        <w:tabs>
          <w:tab w:val="left" w:pos="0"/>
        </w:tabs>
        <w:spacing w:line="300" w:lineRule="exact"/>
        <w:ind w:left="720" w:hanging="720"/>
      </w:pPr>
      <w:r w:rsidRPr="000B49DD">
        <w:rPr>
          <w:b/>
        </w:rPr>
        <w:t>Iverson, M.</w:t>
      </w:r>
      <w:r w:rsidRPr="000B49DD">
        <w:t xml:space="preserve"> (2009, September).</w:t>
      </w:r>
      <w:r w:rsidRPr="000B49DD">
        <w:rPr>
          <w:lang w:val="en-AU"/>
        </w:rPr>
        <w:t xml:space="preserve"> </w:t>
      </w:r>
      <w:r w:rsidRPr="000B49DD">
        <w:rPr>
          <w:i/>
          <w:iCs/>
        </w:rPr>
        <w:t>On syntactic transfer in additive multilingualism: Exploring the syntax and distribution of pronominal subjects at the L3 initial state</w:t>
      </w:r>
      <w:r w:rsidR="002E1680">
        <w:t>.</w:t>
      </w:r>
      <w:r w:rsidR="00640106">
        <w:t xml:space="preserve"> </w:t>
      </w:r>
      <w:r w:rsidRPr="000B49DD">
        <w:t>European Second Language Acquisition conference</w:t>
      </w:r>
      <w:r w:rsidR="00640106">
        <w:t xml:space="preserve">, </w:t>
      </w:r>
      <w:r w:rsidRPr="000B49DD">
        <w:t>University College, Cork, Ireland</w:t>
      </w:r>
      <w:r w:rsidR="00640106">
        <w:t>.</w:t>
      </w:r>
    </w:p>
    <w:p w:rsidRPr="000B49DD" w:rsidR="00246C9A" w:rsidP="00CD461B" w:rsidRDefault="00246C9A" w14:paraId="2E5D6A09" w14:textId="77777777">
      <w:pPr>
        <w:tabs>
          <w:tab w:val="left" w:pos="0"/>
        </w:tabs>
        <w:spacing w:line="300" w:lineRule="exact"/>
        <w:ind w:left="720" w:hanging="720"/>
      </w:pPr>
    </w:p>
    <w:p w:rsidRPr="000B49DD" w:rsidR="00246C9A" w:rsidP="00CD461B" w:rsidRDefault="00246C9A" w14:paraId="5ED641FB" w14:textId="73E22913">
      <w:pPr>
        <w:tabs>
          <w:tab w:val="left" w:pos="0"/>
        </w:tabs>
        <w:spacing w:line="300" w:lineRule="exact"/>
        <w:ind w:left="720" w:hanging="720"/>
      </w:pPr>
      <w:r w:rsidRPr="000B49DD">
        <w:t xml:space="preserve">Rothman, J., &amp; </w:t>
      </w:r>
      <w:r w:rsidRPr="000B49DD">
        <w:rPr>
          <w:b/>
        </w:rPr>
        <w:t>Iverson, M.</w:t>
      </w:r>
      <w:r w:rsidRPr="000B49DD">
        <w:t xml:space="preserve"> (2009, July).</w:t>
      </w:r>
      <w:r w:rsidRPr="000B49DD">
        <w:rPr>
          <w:lang w:val="en-AU"/>
        </w:rPr>
        <w:t xml:space="preserve"> </w:t>
      </w:r>
      <w:r w:rsidRPr="000B49DD">
        <w:rPr>
          <w:i/>
          <w:iCs/>
        </w:rPr>
        <w:t>Linking linguistics and pedagogical practice: Implications for pronominal subjects in L2 Spanish</w:t>
      </w:r>
      <w:r w:rsidR="002E1680">
        <w:t>.</w:t>
      </w:r>
      <w:r w:rsidR="00640106">
        <w:t xml:space="preserve"> </w:t>
      </w:r>
      <w:r w:rsidRPr="000B49DD">
        <w:t>American Association of Teachers of Spanish and Portuguese conference</w:t>
      </w:r>
      <w:r w:rsidR="00640106">
        <w:t xml:space="preserve">, </w:t>
      </w:r>
      <w:r w:rsidRPr="000B49DD">
        <w:t xml:space="preserve">Albuquerque, </w:t>
      </w:r>
      <w:r w:rsidR="00640106">
        <w:t>N</w:t>
      </w:r>
      <w:r w:rsidRPr="000B49DD">
        <w:t>M</w:t>
      </w:r>
      <w:r w:rsidR="00640106">
        <w:t>.</w:t>
      </w:r>
    </w:p>
    <w:p w:rsidRPr="000B49DD" w:rsidR="00246C9A" w:rsidP="00CD461B" w:rsidRDefault="00246C9A" w14:paraId="5CAE19DE" w14:textId="77777777">
      <w:pPr>
        <w:tabs>
          <w:tab w:val="left" w:pos="0"/>
        </w:tabs>
        <w:spacing w:line="300" w:lineRule="exact"/>
        <w:ind w:left="720" w:hanging="720"/>
      </w:pPr>
    </w:p>
    <w:p w:rsidRPr="000B49DD" w:rsidR="00246C9A" w:rsidP="00CD461B" w:rsidRDefault="00246C9A" w14:paraId="6F6ABF88" w14:textId="699D4D6F">
      <w:pPr>
        <w:tabs>
          <w:tab w:val="left" w:pos="0"/>
        </w:tabs>
        <w:spacing w:line="300" w:lineRule="exact"/>
        <w:ind w:left="720" w:hanging="720"/>
      </w:pPr>
      <w:r w:rsidRPr="000B49DD">
        <w:t xml:space="preserve">Judy, T., </w:t>
      </w:r>
      <w:r w:rsidRPr="000B49DD">
        <w:rPr>
          <w:b/>
        </w:rPr>
        <w:t>Iverson, M.</w:t>
      </w:r>
      <w:r w:rsidRPr="000B49DD">
        <w:t xml:space="preserve">, &amp; </w:t>
      </w:r>
      <w:proofErr w:type="spellStart"/>
      <w:r w:rsidRPr="000B49DD">
        <w:t>Guijarro</w:t>
      </w:r>
      <w:proofErr w:type="spellEnd"/>
      <w:r w:rsidRPr="000B49DD">
        <w:t>-Fuentes, P. (2009, May).</w:t>
      </w:r>
      <w:r w:rsidRPr="000B49DD">
        <w:rPr>
          <w:lang w:val="en-AU"/>
        </w:rPr>
        <w:t xml:space="preserve"> </w:t>
      </w:r>
      <w:r w:rsidRPr="000B49DD">
        <w:rPr>
          <w:i/>
          <w:iCs/>
        </w:rPr>
        <w:t>Generic reference and N-drop in Brazilian Portuguese in L2/L3 acquisition</w:t>
      </w:r>
      <w:r w:rsidRPr="002E1680" w:rsidR="002E1680">
        <w:rPr>
          <w:i/>
          <w:iCs/>
        </w:rPr>
        <w:t>.</w:t>
      </w:r>
      <w:r w:rsidR="00640106">
        <w:rPr>
          <w:i/>
          <w:iCs/>
        </w:rPr>
        <w:t xml:space="preserve"> </w:t>
      </w:r>
      <w:r w:rsidRPr="000B49DD">
        <w:t>International Symposium on Bilingualism</w:t>
      </w:r>
      <w:r w:rsidR="00640106">
        <w:t xml:space="preserve">, </w:t>
      </w:r>
      <w:r w:rsidRPr="000B49DD">
        <w:t>Utrecht University, Utrecht, the Netherlands</w:t>
      </w:r>
      <w:r w:rsidR="00640106">
        <w:t>.</w:t>
      </w:r>
    </w:p>
    <w:p w:rsidRPr="000B49DD" w:rsidR="00246C9A" w:rsidP="00CD461B" w:rsidRDefault="00246C9A" w14:paraId="6D42B060" w14:textId="77777777">
      <w:pPr>
        <w:tabs>
          <w:tab w:val="left" w:pos="0"/>
        </w:tabs>
        <w:spacing w:line="300" w:lineRule="exact"/>
        <w:ind w:left="720" w:hanging="720"/>
      </w:pPr>
    </w:p>
    <w:p w:rsidRPr="000B49DD" w:rsidR="00246C9A" w:rsidP="00CD461B" w:rsidRDefault="00246C9A" w14:paraId="7275A5A9" w14:textId="32D9B7D9">
      <w:pPr>
        <w:tabs>
          <w:tab w:val="left" w:pos="0"/>
        </w:tabs>
        <w:spacing w:line="300" w:lineRule="exact"/>
        <w:ind w:left="720" w:hanging="720"/>
      </w:pPr>
      <w:r w:rsidRPr="000B49DD">
        <w:t xml:space="preserve">Judy, T., &amp; </w:t>
      </w:r>
      <w:r w:rsidRPr="000B49DD">
        <w:rPr>
          <w:b/>
        </w:rPr>
        <w:t>Iverson, M.</w:t>
      </w:r>
      <w:r w:rsidRPr="000B49DD">
        <w:t xml:space="preserve"> (2009, May).</w:t>
      </w:r>
      <w:r w:rsidRPr="000B49DD">
        <w:rPr>
          <w:lang w:val="en-AU"/>
        </w:rPr>
        <w:t xml:space="preserve"> </w:t>
      </w:r>
      <w:r w:rsidRPr="000B49DD">
        <w:rPr>
          <w:i/>
          <w:iCs/>
        </w:rPr>
        <w:t>Interface vulnerability, syntactic deficits or prior linguistic knowledge? Explaining differences across Brazilian Portuguese knowledge as an L2 and L3</w:t>
      </w:r>
      <w:r w:rsidR="002E1680">
        <w:t>.</w:t>
      </w:r>
      <w:r w:rsidR="00640106">
        <w:t xml:space="preserve"> </w:t>
      </w:r>
      <w:r w:rsidRPr="000B49DD">
        <w:tab/>
      </w:r>
      <w:r w:rsidRPr="000B49DD">
        <w:t>Mind-Context Divide: Language Acquisition and Interfaces of Cognitive-Linguistic Modules</w:t>
      </w:r>
      <w:r w:rsidR="00640106">
        <w:t xml:space="preserve">, </w:t>
      </w:r>
      <w:r w:rsidRPr="000B49DD">
        <w:t xml:space="preserve">University of Iowa, Iowa City, </w:t>
      </w:r>
      <w:r w:rsidR="00640106">
        <w:t>IA.</w:t>
      </w:r>
    </w:p>
    <w:p w:rsidRPr="000B49DD" w:rsidR="00246C9A" w:rsidP="00CD461B" w:rsidRDefault="00246C9A" w14:paraId="26612A86" w14:textId="77777777">
      <w:pPr>
        <w:tabs>
          <w:tab w:val="left" w:pos="0"/>
        </w:tabs>
        <w:spacing w:line="300" w:lineRule="exact"/>
        <w:ind w:left="720" w:hanging="720"/>
      </w:pPr>
    </w:p>
    <w:p w:rsidRPr="000B49DD" w:rsidR="00246C9A" w:rsidP="00CD461B" w:rsidRDefault="00246C9A" w14:paraId="3C4F7E11" w14:textId="379FD81F">
      <w:pPr>
        <w:tabs>
          <w:tab w:val="left" w:pos="0"/>
        </w:tabs>
        <w:spacing w:line="300" w:lineRule="exact"/>
        <w:ind w:left="720" w:hanging="720"/>
      </w:pPr>
      <w:proofErr w:type="spellStart"/>
      <w:r w:rsidRPr="000B49DD">
        <w:t>Guijarro</w:t>
      </w:r>
      <w:proofErr w:type="spellEnd"/>
      <w:r w:rsidRPr="000B49DD">
        <w:t xml:space="preserve">-Fuentes, P., </w:t>
      </w:r>
      <w:r w:rsidRPr="000B49DD">
        <w:rPr>
          <w:b/>
        </w:rPr>
        <w:t>Iverson, M.</w:t>
      </w:r>
      <w:r w:rsidRPr="000B49DD">
        <w:t xml:space="preserve">, Judy, T., Pires, A., </w:t>
      </w:r>
      <w:proofErr w:type="spellStart"/>
      <w:r w:rsidRPr="000B49DD">
        <w:t>Qiao</w:t>
      </w:r>
      <w:proofErr w:type="spellEnd"/>
      <w:r w:rsidRPr="000B49DD">
        <w:t>, Z., &amp; Rothman, J. (2009, April).</w:t>
      </w:r>
      <w:r w:rsidRPr="000B49DD">
        <w:rPr>
          <w:lang w:val="en-AU"/>
        </w:rPr>
        <w:t xml:space="preserve"> </w:t>
      </w:r>
      <w:r w:rsidRPr="000B49DD">
        <w:rPr>
          <w:i/>
          <w:iCs/>
        </w:rPr>
        <w:t>On adjectival syntax and semantics in the non-native Spanish of Chinese and Italian adult learners</w:t>
      </w:r>
      <w:r w:rsidR="002E1680">
        <w:t>.</w:t>
      </w:r>
      <w:r w:rsidR="00640106">
        <w:t xml:space="preserve"> </w:t>
      </w:r>
      <w:r w:rsidRPr="000B49DD">
        <w:t>Generative Approaches to Second Language Acquisition</w:t>
      </w:r>
      <w:r w:rsidR="00640106">
        <w:t xml:space="preserve">, </w:t>
      </w:r>
      <w:r w:rsidRPr="000B49DD">
        <w:t xml:space="preserve">University of Illinois, Urbana-Champaign, </w:t>
      </w:r>
      <w:r w:rsidR="00640106">
        <w:t>IL.</w:t>
      </w:r>
    </w:p>
    <w:p w:rsidRPr="000B49DD" w:rsidR="00246C9A" w:rsidP="00CD461B" w:rsidRDefault="00246C9A" w14:paraId="50A42A24" w14:textId="77777777">
      <w:pPr>
        <w:tabs>
          <w:tab w:val="left" w:pos="0"/>
        </w:tabs>
        <w:spacing w:line="300" w:lineRule="exact"/>
        <w:ind w:left="720" w:hanging="720"/>
      </w:pPr>
    </w:p>
    <w:p w:rsidRPr="000B49DD" w:rsidR="00246C9A" w:rsidP="00CD461B" w:rsidRDefault="00246C9A" w14:paraId="0155B8C1" w14:textId="5AF568D7">
      <w:pPr>
        <w:tabs>
          <w:tab w:val="left" w:pos="0"/>
        </w:tabs>
        <w:spacing w:line="300" w:lineRule="exact"/>
        <w:ind w:left="720" w:hanging="720"/>
      </w:pPr>
      <w:r w:rsidRPr="000B49DD">
        <w:t xml:space="preserve">Rothman, J., &amp; </w:t>
      </w:r>
      <w:r w:rsidRPr="000B49DD">
        <w:rPr>
          <w:b/>
        </w:rPr>
        <w:t>Iverson, M.</w:t>
      </w:r>
      <w:r w:rsidRPr="000B49DD">
        <w:t>, (2009, January).</w:t>
      </w:r>
      <w:r w:rsidRPr="000B49DD">
        <w:rPr>
          <w:lang w:val="en-AU"/>
        </w:rPr>
        <w:t xml:space="preserve"> </w:t>
      </w:r>
      <w:r w:rsidRPr="000B49DD">
        <w:rPr>
          <w:i/>
          <w:iCs/>
        </w:rPr>
        <w:t>L3 acquisition: From research programs to pedagogical practice</w:t>
      </w:r>
      <w:r w:rsidRPr="002E1680" w:rsidR="002E1680">
        <w:rPr>
          <w:i/>
          <w:iCs/>
        </w:rPr>
        <w:t>.</w:t>
      </w:r>
      <w:r w:rsidR="00640106">
        <w:rPr>
          <w:i/>
          <w:iCs/>
        </w:rPr>
        <w:t xml:space="preserve"> </w:t>
      </w:r>
      <w:r w:rsidRPr="000B49DD">
        <w:tab/>
      </w:r>
      <w:proofErr w:type="spellStart"/>
      <w:r w:rsidRPr="000B49DD">
        <w:t>Folkuniversitetet</w:t>
      </w:r>
      <w:proofErr w:type="spellEnd"/>
      <w:r w:rsidRPr="000B49DD">
        <w:t>, Stockholm, Sweden</w:t>
      </w:r>
      <w:r w:rsidR="00640106">
        <w:t>.</w:t>
      </w:r>
    </w:p>
    <w:p w:rsidRPr="000B49DD" w:rsidR="00246C9A" w:rsidP="00CD461B" w:rsidRDefault="00246C9A" w14:paraId="509D629C" w14:textId="77777777">
      <w:pPr>
        <w:tabs>
          <w:tab w:val="left" w:pos="0"/>
        </w:tabs>
        <w:spacing w:line="300" w:lineRule="exact"/>
        <w:ind w:left="720" w:hanging="720"/>
      </w:pPr>
    </w:p>
    <w:p w:rsidRPr="000B49DD" w:rsidR="00246C9A" w:rsidP="00CD461B" w:rsidRDefault="00246C9A" w14:paraId="7A639CFC" w14:textId="65CD15A2">
      <w:pPr>
        <w:tabs>
          <w:tab w:val="left" w:pos="0"/>
        </w:tabs>
        <w:spacing w:line="300" w:lineRule="exact"/>
        <w:ind w:left="720" w:hanging="720"/>
      </w:pPr>
      <w:r w:rsidRPr="000B49DD">
        <w:t xml:space="preserve">Rothman, J., </w:t>
      </w:r>
      <w:proofErr w:type="spellStart"/>
      <w:r w:rsidRPr="000B49DD">
        <w:t>Guijarro</w:t>
      </w:r>
      <w:proofErr w:type="spellEnd"/>
      <w:r w:rsidRPr="000B49DD">
        <w:t xml:space="preserve">-Fuentes, P., </w:t>
      </w:r>
      <w:r w:rsidRPr="000B49DD">
        <w:rPr>
          <w:b/>
        </w:rPr>
        <w:t>Iverson, M.</w:t>
      </w:r>
      <w:r w:rsidRPr="000B49DD">
        <w:t>, &amp; Judy, T. (2008, November).</w:t>
      </w:r>
      <w:r w:rsidRPr="000B49DD">
        <w:rPr>
          <w:lang w:val="en-AU"/>
        </w:rPr>
        <w:t xml:space="preserve"> </w:t>
      </w:r>
      <w:r w:rsidRPr="000B49DD">
        <w:rPr>
          <w:i/>
          <w:iCs/>
        </w:rPr>
        <w:t>Learnability in L2 Syntax-Semantics: Evidence from German and Italian Learners of L2 Spanish</w:t>
      </w:r>
      <w:r w:rsidR="002E1680">
        <w:t>.</w:t>
      </w:r>
      <w:r w:rsidR="00640106">
        <w:t xml:space="preserve"> </w:t>
      </w:r>
      <w:r w:rsidRPr="000B49DD">
        <w:t>Boston University Conference on Language Development</w:t>
      </w:r>
      <w:r w:rsidR="00640106">
        <w:t xml:space="preserve">, </w:t>
      </w:r>
      <w:r w:rsidRPr="000B49DD">
        <w:t xml:space="preserve">Boston University, Boston, </w:t>
      </w:r>
      <w:r w:rsidR="00CD04E5">
        <w:t>MA.</w:t>
      </w:r>
      <w:r w:rsidRPr="000B49DD">
        <w:t xml:space="preserve"> </w:t>
      </w:r>
    </w:p>
    <w:p w:rsidRPr="000B49DD" w:rsidR="00246C9A" w:rsidP="00CD461B" w:rsidRDefault="00246C9A" w14:paraId="5A8A6C00" w14:textId="77777777">
      <w:pPr>
        <w:tabs>
          <w:tab w:val="left" w:pos="0"/>
        </w:tabs>
        <w:spacing w:line="300" w:lineRule="exact"/>
        <w:ind w:left="720" w:hanging="720"/>
      </w:pPr>
    </w:p>
    <w:p w:rsidRPr="000B49DD" w:rsidR="00246C9A" w:rsidP="00CD461B" w:rsidRDefault="00246C9A" w14:paraId="26CE2A1B" w14:textId="39A4180B">
      <w:pPr>
        <w:tabs>
          <w:tab w:val="left" w:pos="0"/>
        </w:tabs>
        <w:spacing w:line="300" w:lineRule="exact"/>
        <w:ind w:left="720" w:hanging="720"/>
      </w:pPr>
      <w:r w:rsidRPr="000B49DD">
        <w:rPr>
          <w:b/>
        </w:rPr>
        <w:t>Iverson, M.</w:t>
      </w:r>
      <w:r w:rsidRPr="000B49DD">
        <w:t xml:space="preserve"> (2008, October).</w:t>
      </w:r>
      <w:r w:rsidRPr="000B49DD">
        <w:rPr>
          <w:lang w:val="en-AU"/>
        </w:rPr>
        <w:t xml:space="preserve"> </w:t>
      </w:r>
      <w:r w:rsidRPr="000B49DD">
        <w:rPr>
          <w:i/>
          <w:iCs/>
        </w:rPr>
        <w:t>N-Drop at the L3 initial state and its relationship to the L2 steady state</w:t>
      </w:r>
      <w:r w:rsidR="002E1680">
        <w:t>.</w:t>
      </w:r>
      <w:r w:rsidR="00CD04E5">
        <w:t xml:space="preserve"> </w:t>
      </w:r>
      <w:r w:rsidRPr="000B49DD">
        <w:t>Generative Approaches to Language Acquisition North America</w:t>
      </w:r>
      <w:r w:rsidR="00CD04E5">
        <w:t xml:space="preserve">, </w:t>
      </w:r>
      <w:r w:rsidRPr="000B49DD">
        <w:t xml:space="preserve">University of Connecticut, Storrs, </w:t>
      </w:r>
      <w:r w:rsidR="00CD04E5">
        <w:t>CT.</w:t>
      </w:r>
    </w:p>
    <w:p w:rsidRPr="000B49DD" w:rsidR="00246C9A" w:rsidP="00CD461B" w:rsidRDefault="00246C9A" w14:paraId="4E320A33" w14:textId="77777777">
      <w:pPr>
        <w:tabs>
          <w:tab w:val="left" w:pos="0"/>
        </w:tabs>
        <w:spacing w:line="300" w:lineRule="exact"/>
        <w:ind w:left="720" w:hanging="720"/>
      </w:pPr>
    </w:p>
    <w:p w:rsidRPr="000B49DD" w:rsidR="00246C9A" w:rsidP="00CD461B" w:rsidRDefault="00246C9A" w14:paraId="71CC9227" w14:textId="65C70209">
      <w:pPr>
        <w:tabs>
          <w:tab w:val="left" w:pos="0"/>
        </w:tabs>
        <w:spacing w:line="300" w:lineRule="exact"/>
        <w:ind w:left="720" w:hanging="720"/>
      </w:pPr>
      <w:r w:rsidRPr="000B49DD">
        <w:rPr>
          <w:b/>
        </w:rPr>
        <w:t>Iverson, M.</w:t>
      </w:r>
      <w:r w:rsidRPr="000B49DD">
        <w:t>, &amp; Rothman, J. (2008, October).</w:t>
      </w:r>
      <w:r w:rsidRPr="000B49DD">
        <w:rPr>
          <w:lang w:val="en-AU"/>
        </w:rPr>
        <w:t xml:space="preserve"> </w:t>
      </w:r>
      <w:r w:rsidRPr="000B49DD">
        <w:rPr>
          <w:i/>
          <w:iCs/>
        </w:rPr>
        <w:t>Competence differences in heritage speaker grammars: The Interface Hypothesis across Spanish DP phenomena</w:t>
      </w:r>
      <w:r w:rsidR="002E1680">
        <w:t>.</w:t>
      </w:r>
      <w:r w:rsidR="00CD04E5">
        <w:t xml:space="preserve"> </w:t>
      </w:r>
      <w:r w:rsidRPr="000B49DD">
        <w:t>Second Language Research Forum</w:t>
      </w:r>
      <w:r w:rsidR="00CD04E5">
        <w:t xml:space="preserve">, </w:t>
      </w:r>
      <w:r w:rsidRPr="000B49DD">
        <w:t xml:space="preserve">University of </w:t>
      </w:r>
      <w:proofErr w:type="spellStart"/>
      <w:r w:rsidRPr="000B49DD">
        <w:t>Hawai’I</w:t>
      </w:r>
      <w:proofErr w:type="spellEnd"/>
      <w:r w:rsidRPr="000B49DD">
        <w:t xml:space="preserve">, Honolulu, </w:t>
      </w:r>
      <w:r w:rsidR="00CD04E5">
        <w:t>HI.</w:t>
      </w:r>
    </w:p>
    <w:p w:rsidRPr="000B49DD" w:rsidR="00246C9A" w:rsidP="00CD461B" w:rsidRDefault="00246C9A" w14:paraId="500FD735" w14:textId="77777777">
      <w:pPr>
        <w:tabs>
          <w:tab w:val="left" w:pos="0"/>
        </w:tabs>
        <w:spacing w:line="300" w:lineRule="exact"/>
        <w:ind w:left="720" w:hanging="720"/>
      </w:pPr>
    </w:p>
    <w:p w:rsidRPr="000B49DD" w:rsidR="00246C9A" w:rsidP="00CD461B" w:rsidRDefault="00246C9A" w14:paraId="48C60506" w14:textId="29F1EB91">
      <w:pPr>
        <w:tabs>
          <w:tab w:val="left" w:pos="0"/>
        </w:tabs>
        <w:spacing w:line="300" w:lineRule="exact"/>
        <w:ind w:left="720" w:hanging="720"/>
      </w:pPr>
      <w:proofErr w:type="spellStart"/>
      <w:r w:rsidRPr="000B49DD">
        <w:t>Guijarro</w:t>
      </w:r>
      <w:proofErr w:type="spellEnd"/>
      <w:r w:rsidRPr="000B49DD">
        <w:t xml:space="preserve">-Fuentes, P., </w:t>
      </w:r>
      <w:r w:rsidRPr="000B49DD">
        <w:rPr>
          <w:b/>
        </w:rPr>
        <w:t>Iverson, M.</w:t>
      </w:r>
      <w:r w:rsidRPr="000B49DD">
        <w:t>, &amp; Rothman, J. (2008, September).</w:t>
      </w:r>
      <w:r w:rsidRPr="000B49DD">
        <w:rPr>
          <w:lang w:val="en-AU"/>
        </w:rPr>
        <w:t xml:space="preserve"> </w:t>
      </w:r>
      <w:r w:rsidRPr="000B49DD">
        <w:rPr>
          <w:i/>
          <w:iCs/>
        </w:rPr>
        <w:t>Non-convergence at advanced levels, learnability and the preemption problem in L2 semantics: DP and bare nominal interpretations in L2 Portuguese</w:t>
      </w:r>
      <w:r w:rsidR="002E1680">
        <w:t>.</w:t>
      </w:r>
      <w:r w:rsidR="00CD04E5">
        <w:t xml:space="preserve"> </w:t>
      </w:r>
      <w:r w:rsidRPr="000B49DD">
        <w:t>The Romance Turn 3: Workshop on the Acquisition of Romance Languages</w:t>
      </w:r>
      <w:r w:rsidR="00CD04E5">
        <w:t xml:space="preserve">, </w:t>
      </w:r>
      <w:r w:rsidRPr="000B49DD">
        <w:t>University of Southampton, Southampton, United Kingdom</w:t>
      </w:r>
      <w:r w:rsidR="00CD04E5">
        <w:t>.</w:t>
      </w:r>
    </w:p>
    <w:p w:rsidRPr="000B49DD" w:rsidR="00246C9A" w:rsidP="00CD461B" w:rsidRDefault="00246C9A" w14:paraId="6FBB9DC1" w14:textId="77777777">
      <w:pPr>
        <w:tabs>
          <w:tab w:val="left" w:pos="0"/>
        </w:tabs>
        <w:spacing w:line="300" w:lineRule="exact"/>
        <w:ind w:left="720" w:hanging="720"/>
      </w:pPr>
    </w:p>
    <w:p w:rsidRPr="000B49DD" w:rsidR="00246C9A" w:rsidP="00CD461B" w:rsidRDefault="00246C9A" w14:paraId="01EF3B2C" w14:textId="41B1EEB1">
      <w:pPr>
        <w:tabs>
          <w:tab w:val="left" w:pos="0"/>
        </w:tabs>
        <w:spacing w:line="300" w:lineRule="exact"/>
        <w:ind w:left="720" w:hanging="720"/>
      </w:pPr>
      <w:r w:rsidRPr="000B49DD">
        <w:rPr>
          <w:b/>
        </w:rPr>
        <w:t>Iverson, M.</w:t>
      </w:r>
      <w:r w:rsidRPr="000B49DD">
        <w:t xml:space="preserve"> (2008, April).</w:t>
      </w:r>
      <w:r w:rsidRPr="000B49DD">
        <w:rPr>
          <w:lang w:val="en-AU"/>
        </w:rPr>
        <w:t xml:space="preserve"> </w:t>
      </w:r>
      <w:r w:rsidRPr="000B49DD">
        <w:rPr>
          <w:i/>
          <w:iCs/>
        </w:rPr>
        <w:t>What the L3 initial state can say about the L2 steady state: L3 Portuguese in successive and simultaneous English/Spanish bilinguals and knowledge of N-drop</w:t>
      </w:r>
      <w:r w:rsidR="002E1680">
        <w:t>.</w:t>
      </w:r>
      <w:r w:rsidR="00CD04E5">
        <w:t xml:space="preserve"> </w:t>
      </w:r>
      <w:r w:rsidRPr="000B49DD">
        <w:t>Linguistic Symposium on Romance Languages</w:t>
      </w:r>
      <w:r w:rsidR="00CD04E5">
        <w:t xml:space="preserve">, </w:t>
      </w:r>
      <w:r w:rsidRPr="000B49DD">
        <w:t>University of Illinois, Urbana-Champaign, I</w:t>
      </w:r>
      <w:r w:rsidR="00CD04E5">
        <w:t>L.</w:t>
      </w:r>
    </w:p>
    <w:p w:rsidRPr="000B49DD" w:rsidR="00246C9A" w:rsidP="00CD461B" w:rsidRDefault="00246C9A" w14:paraId="51BDBB82" w14:textId="77777777">
      <w:pPr>
        <w:tabs>
          <w:tab w:val="left" w:pos="0"/>
        </w:tabs>
        <w:spacing w:line="300" w:lineRule="exact"/>
        <w:ind w:left="720" w:hanging="720"/>
      </w:pPr>
    </w:p>
    <w:p w:rsidRPr="000B49DD" w:rsidR="00246C9A" w:rsidP="00CD461B" w:rsidRDefault="00246C9A" w14:paraId="116EEB32" w14:textId="3BA434DC">
      <w:pPr>
        <w:tabs>
          <w:tab w:val="left" w:pos="0"/>
        </w:tabs>
        <w:spacing w:line="300" w:lineRule="exact"/>
        <w:ind w:left="720" w:hanging="720"/>
      </w:pPr>
      <w:r w:rsidRPr="000B49DD">
        <w:rPr>
          <w:b/>
        </w:rPr>
        <w:t>Iverson, M.</w:t>
      </w:r>
      <w:r w:rsidRPr="000B49DD">
        <w:t>, &amp; Judy, T. (2008, January).</w:t>
      </w:r>
      <w:r w:rsidRPr="000B49DD">
        <w:rPr>
          <w:lang w:val="en-AU"/>
        </w:rPr>
        <w:t xml:space="preserve"> </w:t>
      </w:r>
      <w:r w:rsidRPr="000B49DD">
        <w:rPr>
          <w:i/>
          <w:iCs/>
        </w:rPr>
        <w:t>Informing debates on the L2 steady state: N-drop at the initial state of L3 Portuguese</w:t>
      </w:r>
      <w:r w:rsidR="002E1680">
        <w:t>.</w:t>
      </w:r>
      <w:r w:rsidR="00CD04E5">
        <w:t xml:space="preserve"> </w:t>
      </w:r>
      <w:r w:rsidRPr="000B49DD">
        <w:t>Linguistic Society of America conference</w:t>
      </w:r>
      <w:r w:rsidR="00CD04E5">
        <w:t xml:space="preserve">, </w:t>
      </w:r>
      <w:r w:rsidRPr="000B49DD">
        <w:t xml:space="preserve">Chicago, </w:t>
      </w:r>
      <w:r w:rsidR="00CD04E5">
        <w:t>IL.</w:t>
      </w:r>
    </w:p>
    <w:p w:rsidRPr="000B49DD" w:rsidR="00246C9A" w:rsidP="00CD461B" w:rsidRDefault="00246C9A" w14:paraId="6741865F" w14:textId="77777777">
      <w:pPr>
        <w:tabs>
          <w:tab w:val="left" w:pos="0"/>
        </w:tabs>
        <w:spacing w:line="300" w:lineRule="exact"/>
        <w:ind w:left="720" w:hanging="720"/>
      </w:pPr>
    </w:p>
    <w:p w:rsidRPr="000B49DD" w:rsidR="00246C9A" w:rsidP="00CD461B" w:rsidRDefault="00246C9A" w14:paraId="36CA4306" w14:textId="524265F7">
      <w:pPr>
        <w:tabs>
          <w:tab w:val="left" w:pos="0"/>
        </w:tabs>
        <w:spacing w:line="300" w:lineRule="exact"/>
        <w:ind w:left="720" w:hanging="720"/>
      </w:pPr>
      <w:r w:rsidRPr="000B49DD">
        <w:t xml:space="preserve">Rothman, J., </w:t>
      </w:r>
      <w:r w:rsidRPr="000B49DD">
        <w:rPr>
          <w:b/>
        </w:rPr>
        <w:t>Iverson, M.</w:t>
      </w:r>
      <w:r w:rsidRPr="000B49DD">
        <w:t>, &amp; Judy. T. (2008, January).</w:t>
      </w:r>
      <w:r w:rsidRPr="000B49DD">
        <w:rPr>
          <w:lang w:val="en-AU"/>
        </w:rPr>
        <w:t xml:space="preserve"> </w:t>
      </w:r>
      <w:r w:rsidRPr="000B49DD">
        <w:rPr>
          <w:i/>
          <w:iCs/>
        </w:rPr>
        <w:t>The interpretative fallacy of the Interpretability Hypothesis: The Overt Pronoun Constraint and inflected infinitives in L2 Portuguese</w:t>
      </w:r>
      <w:r w:rsidR="002E1680">
        <w:t>.</w:t>
      </w:r>
      <w:r w:rsidR="00CD04E5">
        <w:t xml:space="preserve"> </w:t>
      </w:r>
      <w:r w:rsidRPr="000B49DD">
        <w:t>Linguistic Society of America conference</w:t>
      </w:r>
      <w:r w:rsidR="00CD04E5">
        <w:t xml:space="preserve">, </w:t>
      </w:r>
      <w:r w:rsidRPr="000B49DD">
        <w:t xml:space="preserve">Chicago, </w:t>
      </w:r>
      <w:r w:rsidR="00CD04E5">
        <w:t>IL.</w:t>
      </w:r>
    </w:p>
    <w:p w:rsidRPr="000B49DD" w:rsidR="00246C9A" w:rsidP="00CD461B" w:rsidRDefault="00246C9A" w14:paraId="087A1F1D" w14:textId="77777777">
      <w:pPr>
        <w:tabs>
          <w:tab w:val="left" w:pos="0"/>
        </w:tabs>
        <w:spacing w:line="300" w:lineRule="exact"/>
        <w:ind w:left="720" w:hanging="720"/>
      </w:pPr>
    </w:p>
    <w:p w:rsidRPr="000B49DD" w:rsidR="00246C9A" w:rsidP="00CD461B" w:rsidRDefault="00246C9A" w14:paraId="7BDC6C98" w14:textId="0A26B106">
      <w:pPr>
        <w:tabs>
          <w:tab w:val="left" w:pos="0"/>
        </w:tabs>
        <w:spacing w:line="300" w:lineRule="exact"/>
        <w:ind w:left="720" w:hanging="720"/>
      </w:pPr>
      <w:proofErr w:type="spellStart"/>
      <w:r w:rsidRPr="000B49DD">
        <w:t>Cabrelli</w:t>
      </w:r>
      <w:proofErr w:type="spellEnd"/>
      <w:r w:rsidRPr="000B49DD">
        <w:t xml:space="preserve">, J., </w:t>
      </w:r>
      <w:r w:rsidRPr="000B49DD">
        <w:rPr>
          <w:b/>
        </w:rPr>
        <w:t>Iverson, M.</w:t>
      </w:r>
      <w:r w:rsidRPr="000B49DD">
        <w:t>, Judy, T., &amp; Rothman, J. (2007, November).</w:t>
      </w:r>
      <w:r w:rsidRPr="000B49DD">
        <w:rPr>
          <w:lang w:val="en-AU"/>
        </w:rPr>
        <w:t xml:space="preserve"> </w:t>
      </w:r>
      <w:r w:rsidRPr="000B49DD">
        <w:rPr>
          <w:i/>
          <w:iCs/>
        </w:rPr>
        <w:t>What the start of L3 tells us about the end of L2: N-drop in L2 and L3 Portuguese</w:t>
      </w:r>
      <w:r w:rsidR="002E1680">
        <w:t>.</w:t>
      </w:r>
      <w:r w:rsidR="00CD04E5">
        <w:t xml:space="preserve"> </w:t>
      </w:r>
      <w:r w:rsidRPr="000B49DD">
        <w:t>Boston University Conference on Language Development</w:t>
      </w:r>
      <w:r w:rsidR="00CD04E5">
        <w:t xml:space="preserve">, </w:t>
      </w:r>
      <w:r w:rsidRPr="000B49DD">
        <w:t xml:space="preserve">Boston University, Boston, </w:t>
      </w:r>
      <w:r w:rsidR="00CD04E5">
        <w:t>MA.</w:t>
      </w:r>
      <w:r w:rsidRPr="000B49DD">
        <w:t xml:space="preserve"> </w:t>
      </w:r>
    </w:p>
    <w:p w:rsidRPr="000B49DD" w:rsidR="00246C9A" w:rsidP="00CD461B" w:rsidRDefault="00246C9A" w14:paraId="523EF8A1" w14:textId="77777777">
      <w:pPr>
        <w:tabs>
          <w:tab w:val="left" w:pos="0"/>
        </w:tabs>
        <w:spacing w:line="300" w:lineRule="exact"/>
        <w:ind w:left="720" w:hanging="720"/>
      </w:pPr>
    </w:p>
    <w:p w:rsidRPr="000B49DD" w:rsidR="00246C9A" w:rsidP="00CD461B" w:rsidRDefault="00246C9A" w14:paraId="2171F967" w14:textId="05108098">
      <w:pPr>
        <w:tabs>
          <w:tab w:val="left" w:pos="0"/>
        </w:tabs>
        <w:spacing w:line="300" w:lineRule="exact"/>
        <w:ind w:left="720" w:hanging="720"/>
      </w:pPr>
      <w:r w:rsidRPr="000B49DD">
        <w:rPr>
          <w:b/>
        </w:rPr>
        <w:t>Iverson, M.</w:t>
      </w:r>
      <w:r w:rsidRPr="000B49DD">
        <w:t xml:space="preserve">, </w:t>
      </w:r>
      <w:proofErr w:type="spellStart"/>
      <w:r w:rsidRPr="000B49DD">
        <w:t>Kempchinsky</w:t>
      </w:r>
      <w:proofErr w:type="spellEnd"/>
      <w:r w:rsidRPr="000B49DD">
        <w:t>, P., &amp; Rothman, J. (2007, October).</w:t>
      </w:r>
      <w:r w:rsidRPr="000B49DD">
        <w:rPr>
          <w:lang w:val="en-AU"/>
        </w:rPr>
        <w:t xml:space="preserve"> </w:t>
      </w:r>
      <w:r w:rsidRPr="000B49DD">
        <w:rPr>
          <w:i/>
          <w:iCs/>
        </w:rPr>
        <w:t>Does interface equal interference? The non-uniformity of the subjunctive in Spanish and its L2 acquisition</w:t>
      </w:r>
      <w:r w:rsidR="002E1680">
        <w:t>.</w:t>
      </w:r>
      <w:r w:rsidR="00CD04E5">
        <w:t xml:space="preserve"> </w:t>
      </w:r>
      <w:r w:rsidRPr="000B49DD">
        <w:t>Hispanic Linguistics Symposium</w:t>
      </w:r>
      <w:r w:rsidR="00CD04E5">
        <w:t xml:space="preserve">, </w:t>
      </w:r>
      <w:r w:rsidRPr="000B49DD">
        <w:t xml:space="preserve">University of Texas, San Antonio, </w:t>
      </w:r>
      <w:r w:rsidR="00CD04E5">
        <w:t>TX.</w:t>
      </w:r>
    </w:p>
    <w:p w:rsidRPr="000B49DD" w:rsidR="00246C9A" w:rsidP="00CD461B" w:rsidRDefault="00246C9A" w14:paraId="2C79B8F0" w14:textId="77777777">
      <w:pPr>
        <w:tabs>
          <w:tab w:val="left" w:pos="0"/>
        </w:tabs>
        <w:spacing w:line="300" w:lineRule="exact"/>
        <w:ind w:left="720" w:hanging="720"/>
      </w:pPr>
    </w:p>
    <w:p w:rsidRPr="000B49DD" w:rsidR="00246C9A" w:rsidP="00CD461B" w:rsidRDefault="00246C9A" w14:paraId="4F6D447E" w14:textId="1E11DDC0">
      <w:pPr>
        <w:tabs>
          <w:tab w:val="left" w:pos="0"/>
        </w:tabs>
        <w:spacing w:line="300" w:lineRule="exact"/>
        <w:ind w:left="720" w:hanging="720"/>
      </w:pPr>
      <w:r w:rsidRPr="000B49DD">
        <w:rPr>
          <w:b/>
        </w:rPr>
        <w:t>Iverson, M.</w:t>
      </w:r>
      <w:r w:rsidRPr="000B49DD">
        <w:t xml:space="preserve">, </w:t>
      </w:r>
      <w:proofErr w:type="spellStart"/>
      <w:r w:rsidRPr="000B49DD">
        <w:t>Cabrelli</w:t>
      </w:r>
      <w:proofErr w:type="spellEnd"/>
      <w:r w:rsidRPr="000B49DD">
        <w:t>, J., Judy, T., &amp; Rothman, J. (2007, October).</w:t>
      </w:r>
      <w:r w:rsidRPr="000B49DD">
        <w:rPr>
          <w:lang w:val="en-AU"/>
        </w:rPr>
        <w:t xml:space="preserve"> </w:t>
      </w:r>
      <w:r w:rsidRPr="000B49DD">
        <w:rPr>
          <w:i/>
          <w:iCs/>
        </w:rPr>
        <w:t>N-drop at the L3 initial state and its relationship to the L2 steady state</w:t>
      </w:r>
      <w:r w:rsidR="002E1680">
        <w:t>.</w:t>
      </w:r>
      <w:r w:rsidR="00CD04E5">
        <w:t xml:space="preserve"> </w:t>
      </w:r>
      <w:r w:rsidRPr="000B49DD">
        <w:t>Second Language Research Forum</w:t>
      </w:r>
      <w:r w:rsidR="00CD04E5">
        <w:t xml:space="preserve">, </w:t>
      </w:r>
      <w:r w:rsidRPr="000B49DD">
        <w:t xml:space="preserve">University of Illinois, Urbana-Champaign, </w:t>
      </w:r>
      <w:r w:rsidR="00CD04E5">
        <w:t>IL.</w:t>
      </w:r>
    </w:p>
    <w:p w:rsidRPr="000B49DD" w:rsidR="00246C9A" w:rsidP="00CD461B" w:rsidRDefault="00246C9A" w14:paraId="2DE97562" w14:textId="77777777">
      <w:pPr>
        <w:tabs>
          <w:tab w:val="left" w:pos="0"/>
        </w:tabs>
        <w:spacing w:line="300" w:lineRule="exact"/>
        <w:ind w:left="720" w:hanging="720"/>
      </w:pPr>
    </w:p>
    <w:p w:rsidRPr="000B49DD" w:rsidR="00246C9A" w:rsidP="00CD461B" w:rsidRDefault="00246C9A" w14:paraId="734A316D" w14:textId="2E7EC98E">
      <w:pPr>
        <w:tabs>
          <w:tab w:val="left" w:pos="0"/>
        </w:tabs>
        <w:spacing w:line="300" w:lineRule="exact"/>
        <w:ind w:left="720" w:hanging="720"/>
      </w:pPr>
      <w:r w:rsidRPr="000B49DD">
        <w:rPr>
          <w:b/>
        </w:rPr>
        <w:t>Iverson, M.</w:t>
      </w:r>
      <w:r w:rsidRPr="000B49DD">
        <w:t xml:space="preserve">, </w:t>
      </w:r>
      <w:proofErr w:type="spellStart"/>
      <w:r w:rsidRPr="000B49DD">
        <w:t>Kempchinsky</w:t>
      </w:r>
      <w:proofErr w:type="spellEnd"/>
      <w:r w:rsidRPr="000B49DD">
        <w:t>, P., &amp; Rothman, J. (2007, September).</w:t>
      </w:r>
      <w:r w:rsidRPr="000B49DD">
        <w:rPr>
          <w:lang w:val="en-AU"/>
        </w:rPr>
        <w:t xml:space="preserve"> </w:t>
      </w:r>
      <w:r w:rsidRPr="000B49DD">
        <w:rPr>
          <w:i/>
          <w:iCs/>
        </w:rPr>
        <w:t>Interface vulnerability and knowledge of the subjunctive/indicative distinction with negated epistemic predicates in L2 Spanish</w:t>
      </w:r>
      <w:r w:rsidR="002E1680">
        <w:t>.</w:t>
      </w:r>
      <w:r w:rsidR="00CD04E5">
        <w:t xml:space="preserve"> </w:t>
      </w:r>
      <w:r w:rsidRPr="000B49DD">
        <w:t>European Second Language Acquisition conference</w:t>
      </w:r>
      <w:r w:rsidR="00CD04E5">
        <w:t xml:space="preserve">, </w:t>
      </w:r>
      <w:r w:rsidRPr="000B49DD">
        <w:t>Newcastle University, Newcastle upon Tyne, United Kingdom</w:t>
      </w:r>
      <w:r w:rsidR="00CD04E5">
        <w:t>.</w:t>
      </w:r>
    </w:p>
    <w:p w:rsidRPr="000B49DD" w:rsidR="00246C9A" w:rsidP="00CD461B" w:rsidRDefault="00246C9A" w14:paraId="00572008" w14:textId="77777777">
      <w:pPr>
        <w:tabs>
          <w:tab w:val="left" w:pos="0"/>
        </w:tabs>
        <w:spacing w:line="300" w:lineRule="exact"/>
        <w:ind w:left="720" w:hanging="720"/>
      </w:pPr>
    </w:p>
    <w:p w:rsidRPr="000B49DD" w:rsidR="00246C9A" w:rsidP="00CD461B" w:rsidRDefault="00246C9A" w14:paraId="188D5C46" w14:textId="72FB8891">
      <w:pPr>
        <w:tabs>
          <w:tab w:val="left" w:pos="0"/>
        </w:tabs>
        <w:spacing w:line="300" w:lineRule="exact"/>
        <w:ind w:left="720" w:hanging="720"/>
      </w:pPr>
      <w:r w:rsidRPr="000B49DD">
        <w:t xml:space="preserve">Rothman, J., &amp; </w:t>
      </w:r>
      <w:r w:rsidRPr="000B49DD">
        <w:rPr>
          <w:b/>
        </w:rPr>
        <w:t>Iverson, M.</w:t>
      </w:r>
      <w:r w:rsidRPr="000B49DD">
        <w:t xml:space="preserve"> (2007, September).</w:t>
      </w:r>
      <w:r w:rsidRPr="000B49DD">
        <w:rPr>
          <w:lang w:val="en-AU"/>
        </w:rPr>
        <w:t xml:space="preserve"> </w:t>
      </w:r>
      <w:r w:rsidRPr="000B49DD">
        <w:rPr>
          <w:i/>
          <w:iCs/>
        </w:rPr>
        <w:t>L2 grammatical aspect revisited: No critical period for semantics confirmed!</w:t>
      </w:r>
      <w:r w:rsidR="00CD04E5">
        <w:rPr>
          <w:i/>
          <w:iCs/>
        </w:rPr>
        <w:t xml:space="preserve"> </w:t>
      </w:r>
      <w:r w:rsidRPr="000B49DD">
        <w:t>European Second Language Acquisition conference</w:t>
      </w:r>
      <w:r w:rsidR="00CD04E5">
        <w:t xml:space="preserve">, </w:t>
      </w:r>
      <w:r w:rsidRPr="000B49DD">
        <w:t>Newcastle University, Newcastle upon Tyne, United Kingdom</w:t>
      </w:r>
      <w:r w:rsidR="00CD04E5">
        <w:t>.</w:t>
      </w:r>
    </w:p>
    <w:p w:rsidRPr="000B49DD" w:rsidR="00246C9A" w:rsidP="00CD461B" w:rsidRDefault="00246C9A" w14:paraId="02199A10" w14:textId="77777777">
      <w:pPr>
        <w:tabs>
          <w:tab w:val="left" w:pos="0"/>
        </w:tabs>
        <w:spacing w:line="300" w:lineRule="exact"/>
        <w:ind w:left="720" w:hanging="720"/>
      </w:pPr>
    </w:p>
    <w:p w:rsidRPr="000B49DD" w:rsidR="00246C9A" w:rsidP="00CD461B" w:rsidRDefault="00246C9A" w14:paraId="1926BB6F" w14:textId="52295905">
      <w:pPr>
        <w:tabs>
          <w:tab w:val="left" w:pos="0"/>
        </w:tabs>
        <w:spacing w:line="300" w:lineRule="exact"/>
        <w:ind w:left="720" w:hanging="720"/>
      </w:pPr>
      <w:r w:rsidRPr="000B49DD">
        <w:rPr>
          <w:b/>
        </w:rPr>
        <w:t>Iverson, M.</w:t>
      </w:r>
      <w:r w:rsidRPr="000B49DD">
        <w:t xml:space="preserve">, </w:t>
      </w:r>
      <w:proofErr w:type="spellStart"/>
      <w:r w:rsidRPr="000B49DD">
        <w:t>Kempchinsky</w:t>
      </w:r>
      <w:proofErr w:type="spellEnd"/>
      <w:r w:rsidRPr="000B49DD">
        <w:t>, P., &amp; Rothman, J. (2007, September).</w:t>
      </w:r>
      <w:r w:rsidRPr="000B49DD">
        <w:rPr>
          <w:lang w:val="en-AU"/>
        </w:rPr>
        <w:t xml:space="preserve"> </w:t>
      </w:r>
      <w:r w:rsidRPr="000B49DD">
        <w:rPr>
          <w:i/>
          <w:iCs/>
        </w:rPr>
        <w:t>Another look at the syntax/semantics interface in L2 acquisition: Subjunctive vs. indicative with negated epistemics in adult L2 Spanish acquisition</w:t>
      </w:r>
      <w:r w:rsidR="002E1680">
        <w:t>.</w:t>
      </w:r>
      <w:r w:rsidR="00CD04E5">
        <w:t xml:space="preserve"> </w:t>
      </w:r>
      <w:r w:rsidRPr="000B49DD">
        <w:t>Generative Approaches to Language Acquisition</w:t>
      </w:r>
      <w:r w:rsidR="00CD04E5">
        <w:t xml:space="preserve">, </w:t>
      </w:r>
      <w:proofErr w:type="spellStart"/>
      <w:r w:rsidRPr="000B49DD">
        <w:t>Universitat</w:t>
      </w:r>
      <w:proofErr w:type="spellEnd"/>
      <w:r w:rsidRPr="000B49DD">
        <w:t xml:space="preserve"> </w:t>
      </w:r>
      <w:proofErr w:type="spellStart"/>
      <w:r w:rsidRPr="000B49DD">
        <w:t>Autònoma</w:t>
      </w:r>
      <w:proofErr w:type="spellEnd"/>
      <w:r w:rsidRPr="000B49DD">
        <w:t xml:space="preserve"> de Barcelona, Barcelona, Spain</w:t>
      </w:r>
      <w:r w:rsidR="00CD04E5">
        <w:t>.</w:t>
      </w:r>
    </w:p>
    <w:p w:rsidRPr="000B49DD" w:rsidR="00246C9A" w:rsidP="00CD461B" w:rsidRDefault="00246C9A" w14:paraId="7DF14060" w14:textId="77777777">
      <w:pPr>
        <w:tabs>
          <w:tab w:val="left" w:pos="0"/>
        </w:tabs>
        <w:spacing w:line="300" w:lineRule="exact"/>
        <w:ind w:left="720" w:hanging="720"/>
      </w:pPr>
    </w:p>
    <w:p w:rsidRPr="000B49DD" w:rsidR="00246C9A" w:rsidP="00CD461B" w:rsidRDefault="00246C9A" w14:paraId="58071F83" w14:textId="340E111F">
      <w:pPr>
        <w:tabs>
          <w:tab w:val="left" w:pos="0"/>
        </w:tabs>
        <w:spacing w:line="300" w:lineRule="exact"/>
        <w:ind w:left="720" w:hanging="720"/>
      </w:pPr>
      <w:r w:rsidRPr="000B49DD">
        <w:t xml:space="preserve">Rothman, J., &amp; </w:t>
      </w:r>
      <w:r w:rsidRPr="000B49DD">
        <w:rPr>
          <w:b/>
        </w:rPr>
        <w:t>Iverson, M.</w:t>
      </w:r>
      <w:r w:rsidRPr="000B49DD">
        <w:t xml:space="preserve"> (2007, May).</w:t>
      </w:r>
      <w:r w:rsidRPr="000B49DD">
        <w:rPr>
          <w:lang w:val="en-AU"/>
        </w:rPr>
        <w:t xml:space="preserve"> </w:t>
      </w:r>
      <w:r w:rsidRPr="000B49DD">
        <w:rPr>
          <w:i/>
          <w:iCs/>
        </w:rPr>
        <w:t>Adverbial quantification and perfective/imperfective nuances in L2 Portuguese</w:t>
      </w:r>
      <w:r w:rsidR="002E1680">
        <w:t>.</w:t>
      </w:r>
      <w:r w:rsidR="00CD04E5">
        <w:t xml:space="preserve"> </w:t>
      </w:r>
      <w:r w:rsidRPr="000B49DD">
        <w:t>Generative Approaches to Second Language Acquisition</w:t>
      </w:r>
      <w:r w:rsidR="00CD04E5">
        <w:t xml:space="preserve">, </w:t>
      </w:r>
      <w:r w:rsidRPr="000B49DD">
        <w:t xml:space="preserve">University of Iowa, Iowa City, </w:t>
      </w:r>
      <w:r w:rsidR="00CD04E5">
        <w:t>IA.</w:t>
      </w:r>
    </w:p>
    <w:p w:rsidRPr="000B49DD" w:rsidR="00246C9A" w:rsidP="00CD461B" w:rsidRDefault="00246C9A" w14:paraId="2450BC2F" w14:textId="77777777">
      <w:pPr>
        <w:tabs>
          <w:tab w:val="left" w:pos="0"/>
        </w:tabs>
        <w:spacing w:line="300" w:lineRule="exact"/>
        <w:ind w:left="720" w:hanging="720"/>
      </w:pPr>
    </w:p>
    <w:p w:rsidRPr="000B49DD" w:rsidR="00246C9A" w:rsidP="00CD461B" w:rsidRDefault="00246C9A" w14:paraId="5A3F7DAA" w14:textId="3F0726A6">
      <w:pPr>
        <w:tabs>
          <w:tab w:val="left" w:pos="0"/>
        </w:tabs>
        <w:spacing w:line="300" w:lineRule="exact"/>
        <w:ind w:left="720" w:hanging="720"/>
      </w:pPr>
      <w:r w:rsidRPr="000B49DD">
        <w:rPr>
          <w:b/>
        </w:rPr>
        <w:t>Iverson, M.</w:t>
      </w:r>
      <w:r w:rsidRPr="000B49DD">
        <w:t>, &amp; Rothman, J. (2007, March).</w:t>
      </w:r>
      <w:r w:rsidRPr="000B49DD">
        <w:rPr>
          <w:lang w:val="en-AU"/>
        </w:rPr>
        <w:t xml:space="preserve"> </w:t>
      </w:r>
      <w:r w:rsidRPr="000B49DD">
        <w:rPr>
          <w:i/>
          <w:iCs/>
        </w:rPr>
        <w:t>Beyond morphological use: What semantic knowledge tells is about aspect in L2 Portuguese</w:t>
      </w:r>
      <w:r w:rsidR="002E1680">
        <w:t>.</w:t>
      </w:r>
      <w:r w:rsidR="00CD04E5">
        <w:t xml:space="preserve"> </w:t>
      </w:r>
      <w:r w:rsidRPr="000B49DD">
        <w:t>Linguistic Symposium on Romance Languages</w:t>
      </w:r>
      <w:r w:rsidR="00CD04E5">
        <w:t xml:space="preserve">, </w:t>
      </w:r>
      <w:r w:rsidRPr="000B49DD">
        <w:t xml:space="preserve">University of Pittsburgh, Pittsburgh, </w:t>
      </w:r>
      <w:r w:rsidR="00CD04E5">
        <w:t>PA.</w:t>
      </w:r>
    </w:p>
    <w:p w:rsidRPr="000B49DD" w:rsidR="00246C9A" w:rsidP="00CD461B" w:rsidRDefault="00246C9A" w14:paraId="50C4CB6F" w14:textId="77777777">
      <w:pPr>
        <w:tabs>
          <w:tab w:val="left" w:pos="0"/>
        </w:tabs>
        <w:spacing w:line="300" w:lineRule="exact"/>
        <w:ind w:left="720" w:hanging="720"/>
      </w:pPr>
    </w:p>
    <w:p w:rsidRPr="000B49DD" w:rsidR="00246C9A" w:rsidP="00CD461B" w:rsidRDefault="00246C9A" w14:paraId="487D7ABC" w14:textId="0DF8BB0D">
      <w:pPr>
        <w:tabs>
          <w:tab w:val="left" w:pos="0"/>
        </w:tabs>
        <w:spacing w:line="300" w:lineRule="exact"/>
        <w:ind w:left="720" w:hanging="720"/>
      </w:pPr>
      <w:r w:rsidRPr="000B49DD">
        <w:t xml:space="preserve">Rothman, J., &amp; </w:t>
      </w:r>
      <w:r w:rsidRPr="000B49DD">
        <w:rPr>
          <w:b/>
        </w:rPr>
        <w:t>Iverson, M.</w:t>
      </w:r>
      <w:r w:rsidRPr="000B49DD">
        <w:t xml:space="preserve"> (2006, October).</w:t>
      </w:r>
      <w:r w:rsidRPr="000B49DD">
        <w:rPr>
          <w:lang w:val="en-AU"/>
        </w:rPr>
        <w:t xml:space="preserve"> </w:t>
      </w:r>
      <w:r w:rsidRPr="000B49DD">
        <w:rPr>
          <w:i/>
          <w:iCs/>
        </w:rPr>
        <w:t>To inflect or not to inflect: Infinitives in L2 Portuguese</w:t>
      </w:r>
      <w:r w:rsidR="002E1680">
        <w:t>.</w:t>
      </w:r>
      <w:r w:rsidR="00CD04E5">
        <w:t xml:space="preserve"> </w:t>
      </w:r>
      <w:r w:rsidRPr="000B49DD">
        <w:t>Hispanic Linguistics Symposium</w:t>
      </w:r>
      <w:r w:rsidR="00CD04E5">
        <w:t>, U</w:t>
      </w:r>
      <w:r w:rsidRPr="000B49DD">
        <w:t>niversity of Western Ontario, London, Canada</w:t>
      </w:r>
      <w:r w:rsidR="00CD04E5">
        <w:t>.</w:t>
      </w:r>
    </w:p>
    <w:p w:rsidRPr="000B49DD" w:rsidR="00246C9A" w:rsidP="00CD461B" w:rsidRDefault="00246C9A" w14:paraId="10DA69D2" w14:textId="77777777">
      <w:pPr>
        <w:tabs>
          <w:tab w:val="left" w:pos="0"/>
        </w:tabs>
        <w:spacing w:line="300" w:lineRule="exact"/>
        <w:ind w:left="720" w:hanging="720"/>
      </w:pPr>
    </w:p>
    <w:p w:rsidR="00246C9A" w:rsidP="00CD04E5" w:rsidRDefault="00246C9A" w14:paraId="127F3C24" w14:textId="5B964F3A">
      <w:pPr>
        <w:tabs>
          <w:tab w:val="left" w:pos="0"/>
        </w:tabs>
        <w:spacing w:line="300" w:lineRule="exact"/>
        <w:ind w:left="720" w:hanging="720"/>
      </w:pPr>
      <w:r w:rsidRPr="000B49DD">
        <w:t xml:space="preserve">Rothman, J., &amp; </w:t>
      </w:r>
      <w:r w:rsidRPr="000B49DD">
        <w:rPr>
          <w:b/>
        </w:rPr>
        <w:t>Iverson, M.</w:t>
      </w:r>
      <w:r w:rsidRPr="000B49DD">
        <w:t xml:space="preserve"> (2006, September).</w:t>
      </w:r>
      <w:r w:rsidRPr="000B49DD">
        <w:rPr>
          <w:lang w:val="en-AU"/>
        </w:rPr>
        <w:t xml:space="preserve"> </w:t>
      </w:r>
      <w:r w:rsidRPr="000B49DD">
        <w:rPr>
          <w:i/>
          <w:iCs/>
        </w:rPr>
        <w:t>The logical problem of adult L2 acquisition revisited: The case of inflected infinitives in L2 Portuguese</w:t>
      </w:r>
      <w:r w:rsidR="002E1680">
        <w:t>.</w:t>
      </w:r>
      <w:r w:rsidR="00CD04E5">
        <w:t xml:space="preserve"> </w:t>
      </w:r>
      <w:r w:rsidRPr="000B49DD">
        <w:t>Second Language Research Forum</w:t>
      </w:r>
      <w:r w:rsidR="00CD04E5">
        <w:t xml:space="preserve">, </w:t>
      </w:r>
      <w:r w:rsidRPr="000B49DD">
        <w:t xml:space="preserve">University of Washington, Seattle, </w:t>
      </w:r>
      <w:r w:rsidR="00CD04E5">
        <w:t>WA</w:t>
      </w:r>
      <w:r w:rsidRPr="000B49DD">
        <w:t xml:space="preserve">  </w:t>
      </w:r>
    </w:p>
    <w:p w:rsidR="00DE6AEA" w:rsidP="00C4325E" w:rsidRDefault="001C1D20" w14:paraId="7114660A" w14:textId="7028D574">
      <w:pPr>
        <w:tabs>
          <w:tab w:val="left" w:pos="-1080"/>
          <w:tab w:val="left" w:pos="-720"/>
          <w:tab w:val="left" w:pos="0"/>
          <w:tab w:val="left" w:pos="450"/>
          <w:tab w:val="left" w:pos="1080"/>
          <w:tab w:val="left" w:pos="189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00" w:lineRule="exact"/>
        <w:ind w:left="6480" w:hanging="6480"/>
        <w:rPr>
          <w:b/>
          <w:smallCaps/>
        </w:rPr>
      </w:pPr>
      <w:r>
        <w:rPr>
          <w:b/>
          <w:smallCaps/>
        </w:rPr>
        <w:br/>
      </w:r>
    </w:p>
    <w:p w:rsidR="00404A07" w:rsidP="00C4325E" w:rsidRDefault="00404A07" w14:paraId="0374472A" w14:textId="77777777">
      <w:pPr>
        <w:tabs>
          <w:tab w:val="left" w:pos="-1080"/>
          <w:tab w:val="left" w:pos="-720"/>
          <w:tab w:val="left" w:pos="0"/>
          <w:tab w:val="left" w:pos="450"/>
          <w:tab w:val="left" w:pos="1080"/>
          <w:tab w:val="left" w:pos="189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00" w:lineRule="exact"/>
        <w:ind w:left="6480" w:hanging="6480"/>
        <w:rPr>
          <w:b/>
          <w:smallCaps/>
        </w:rPr>
      </w:pPr>
    </w:p>
    <w:p w:rsidR="00404A07" w:rsidP="00C4325E" w:rsidRDefault="00404A07" w14:paraId="48F3148F" w14:textId="77777777">
      <w:pPr>
        <w:tabs>
          <w:tab w:val="left" w:pos="-1080"/>
          <w:tab w:val="left" w:pos="-720"/>
          <w:tab w:val="left" w:pos="0"/>
          <w:tab w:val="left" w:pos="450"/>
          <w:tab w:val="left" w:pos="1080"/>
          <w:tab w:val="left" w:pos="189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00" w:lineRule="exact"/>
        <w:ind w:left="6480" w:hanging="6480"/>
        <w:rPr>
          <w:b/>
          <w:smallCaps/>
        </w:rPr>
      </w:pPr>
    </w:p>
    <w:p w:rsidRPr="00723594" w:rsidR="00404A07" w:rsidP="00C4325E" w:rsidRDefault="00404A07" w14:paraId="337770B2" w14:textId="77777777">
      <w:pPr>
        <w:tabs>
          <w:tab w:val="left" w:pos="-1080"/>
          <w:tab w:val="left" w:pos="-720"/>
          <w:tab w:val="left" w:pos="0"/>
          <w:tab w:val="left" w:pos="450"/>
          <w:tab w:val="left" w:pos="1080"/>
          <w:tab w:val="left" w:pos="189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00" w:lineRule="exact"/>
        <w:ind w:left="6480" w:hanging="6480"/>
        <w:rPr>
          <w:b/>
          <w:smallCaps/>
        </w:rPr>
      </w:pPr>
    </w:p>
    <w:p w:rsidRPr="00723594" w:rsidR="00836DF7" w:rsidP="00836DF7" w:rsidRDefault="00836DF7" w14:paraId="68A30F23" w14:textId="7A7EEC40">
      <w:pPr>
        <w:pStyle w:val="Heading3"/>
        <w:spacing w:line="300" w:lineRule="exact"/>
        <w:rPr>
          <w:rFonts w:ascii="Times New Roman" w:hAnsi="Times New Roman"/>
          <w:bCs/>
          <w:smallCaps/>
          <w:sz w:val="28"/>
          <w:szCs w:val="28"/>
        </w:rPr>
      </w:pPr>
      <w:r w:rsidRPr="00723594">
        <w:rPr>
          <w:rFonts w:ascii="Times New Roman" w:hAnsi="Times New Roman"/>
          <w:bCs/>
          <w:smallCaps/>
          <w:sz w:val="28"/>
          <w:szCs w:val="28"/>
        </w:rPr>
        <w:t>Awards, Grants, and Fellowships</w:t>
      </w:r>
    </w:p>
    <w:p w:rsidRPr="00723594" w:rsidR="00836DF7" w:rsidP="00836DF7" w:rsidRDefault="00836DF7" w14:paraId="5288B1FE" w14:textId="77777777">
      <w:pPr>
        <w:spacing w:line="300" w:lineRule="exact"/>
      </w:pPr>
    </w:p>
    <w:p w:rsidR="00836DF7" w:rsidP="00836DF7" w:rsidRDefault="00836DF7" w14:paraId="612135E9" w14:textId="652A4A11">
      <w:pPr>
        <w:pStyle w:val="BodyText0"/>
        <w:spacing w:after="0" w:line="300" w:lineRule="exact"/>
        <w:ind w:left="990" w:hanging="990"/>
        <w:rPr>
          <w:rFonts w:ascii="Times New Roman" w:hAnsi="Times New Roman"/>
        </w:rPr>
      </w:pPr>
      <w:r w:rsidRPr="00723594">
        <w:rPr>
          <w:rFonts w:ascii="Times New Roman" w:hAnsi="Times New Roman"/>
        </w:rPr>
        <w:t>2011</w:t>
      </w:r>
      <w:r w:rsidRPr="00723594">
        <w:rPr>
          <w:rFonts w:ascii="Times New Roman" w:hAnsi="Times New Roman"/>
        </w:rPr>
        <w:tab/>
      </w:r>
      <w:r w:rsidRPr="00723594">
        <w:rPr>
          <w:rFonts w:ascii="Times New Roman" w:hAnsi="Times New Roman"/>
        </w:rPr>
        <w:t>NSF Doctoral Dissertation Improvement Award: On L1 Attrition and the Interface Hypothesis—A Case study of Spanish Attrition in co</w:t>
      </w:r>
      <w:r w:rsidRPr="00723594" w:rsidR="00D35580">
        <w:rPr>
          <w:rFonts w:ascii="Times New Roman" w:hAnsi="Times New Roman"/>
        </w:rPr>
        <w:t>ntact with Brazilian Portuguese.</w:t>
      </w:r>
      <w:r w:rsidRPr="00723594">
        <w:rPr>
          <w:rFonts w:ascii="Times New Roman" w:hAnsi="Times New Roman"/>
        </w:rPr>
        <w:t xml:space="preserve"> </w:t>
      </w:r>
      <w:r w:rsidRPr="00723594" w:rsidR="002306A6">
        <w:rPr>
          <w:rFonts w:ascii="Times New Roman" w:hAnsi="Times New Roman"/>
        </w:rPr>
        <w:t xml:space="preserve">PI: </w:t>
      </w:r>
      <w:r w:rsidRPr="00723594" w:rsidR="00D35580">
        <w:rPr>
          <w:rFonts w:ascii="Times New Roman" w:hAnsi="Times New Roman"/>
        </w:rPr>
        <w:t xml:space="preserve">R. </w:t>
      </w:r>
      <w:proofErr w:type="spellStart"/>
      <w:r w:rsidRPr="00723594" w:rsidR="00D35580">
        <w:rPr>
          <w:rFonts w:ascii="Times New Roman" w:hAnsi="Times New Roman"/>
        </w:rPr>
        <w:t>Slabakova</w:t>
      </w:r>
      <w:proofErr w:type="spellEnd"/>
      <w:r w:rsidRPr="00723594" w:rsidR="00D35580">
        <w:rPr>
          <w:rFonts w:ascii="Times New Roman" w:hAnsi="Times New Roman"/>
        </w:rPr>
        <w:t>;</w:t>
      </w:r>
      <w:r w:rsidRPr="00723594">
        <w:rPr>
          <w:rFonts w:ascii="Times New Roman" w:hAnsi="Times New Roman"/>
        </w:rPr>
        <w:t xml:space="preserve"> </w:t>
      </w:r>
      <w:r w:rsidRPr="00723594" w:rsidR="002306A6">
        <w:rPr>
          <w:rFonts w:ascii="Times New Roman" w:hAnsi="Times New Roman"/>
        </w:rPr>
        <w:t xml:space="preserve">co-PIs: </w:t>
      </w:r>
      <w:r w:rsidRPr="00723594" w:rsidR="00D35580">
        <w:rPr>
          <w:rFonts w:ascii="Times New Roman" w:hAnsi="Times New Roman"/>
        </w:rPr>
        <w:t>M.</w:t>
      </w:r>
      <w:r w:rsidRPr="00723594">
        <w:rPr>
          <w:rFonts w:ascii="Times New Roman" w:hAnsi="Times New Roman"/>
        </w:rPr>
        <w:t xml:space="preserve"> Iverson </w:t>
      </w:r>
      <w:r w:rsidRPr="00723594" w:rsidR="002306A6">
        <w:rPr>
          <w:rFonts w:ascii="Times New Roman" w:hAnsi="Times New Roman"/>
        </w:rPr>
        <w:t>and</w:t>
      </w:r>
      <w:r w:rsidRPr="00723594">
        <w:rPr>
          <w:rFonts w:ascii="Times New Roman" w:hAnsi="Times New Roman"/>
        </w:rPr>
        <w:t xml:space="preserve"> J. Rothman</w:t>
      </w:r>
      <w:r w:rsidRPr="00723594" w:rsidR="00D35580">
        <w:rPr>
          <w:rFonts w:ascii="Times New Roman" w:hAnsi="Times New Roman"/>
        </w:rPr>
        <w:t>.</w:t>
      </w:r>
      <w:r w:rsidRPr="00723594" w:rsidR="002306A6">
        <w:rPr>
          <w:rFonts w:ascii="Times New Roman" w:hAnsi="Times New Roman"/>
        </w:rPr>
        <w:t xml:space="preserve"> </w:t>
      </w:r>
      <w:r w:rsidRPr="00723594">
        <w:rPr>
          <w:rFonts w:ascii="Times New Roman" w:hAnsi="Times New Roman"/>
        </w:rPr>
        <w:t>$12,000.</w:t>
      </w:r>
    </w:p>
    <w:p w:rsidRPr="00723594" w:rsidR="00455FF9" w:rsidP="00836DF7" w:rsidRDefault="00455FF9" w14:paraId="306050C0" w14:textId="77777777">
      <w:pPr>
        <w:pStyle w:val="BodyText0"/>
        <w:spacing w:after="0" w:line="300" w:lineRule="exact"/>
        <w:ind w:left="990" w:hanging="990"/>
        <w:rPr>
          <w:rFonts w:ascii="Times New Roman" w:hAnsi="Times New Roman"/>
        </w:rPr>
      </w:pPr>
    </w:p>
    <w:p w:rsidRPr="00723594" w:rsidR="002D524C" w:rsidP="00836DF7" w:rsidRDefault="00D35580" w14:paraId="00D1D0A6" w14:textId="034CAEA4">
      <w:pPr>
        <w:tabs>
          <w:tab w:val="left" w:pos="1440"/>
        </w:tabs>
        <w:spacing w:line="300" w:lineRule="exact"/>
        <w:ind w:left="990" w:hanging="990"/>
      </w:pPr>
      <w:r w:rsidRPr="00723594">
        <w:t>2006-11</w:t>
      </w:r>
      <w:r w:rsidRPr="00723594">
        <w:tab/>
      </w:r>
      <w:r w:rsidRPr="00723594">
        <w:t>University of Iowa Pr</w:t>
      </w:r>
      <w:r w:rsidR="009D431D">
        <w:t>esidential Graduate Fellowship.</w:t>
      </w:r>
      <w:r w:rsidRPr="00723594">
        <w:t xml:space="preserve"> </w:t>
      </w:r>
    </w:p>
    <w:p w:rsidRPr="00723594" w:rsidR="00836DF7" w:rsidP="00D35580" w:rsidRDefault="00836DF7" w14:paraId="69D59D64" w14:textId="26CBC1CA" w14:noSpellErr="1">
      <w:pPr>
        <w:tabs>
          <w:tab w:val="left" w:pos="1440"/>
        </w:tabs>
        <w:spacing w:line="300" w:lineRule="exact"/>
        <w:ind w:left="990" w:hanging="990"/>
      </w:pPr>
    </w:p>
    <w:p w:rsidRPr="00723594" w:rsidR="00836DF7" w:rsidP="00836DF7" w:rsidRDefault="00D35580" w14:paraId="09B18279" w14:textId="7B770E64">
      <w:pPr>
        <w:tabs>
          <w:tab w:val="left" w:pos="1440"/>
        </w:tabs>
        <w:spacing w:line="300" w:lineRule="exact"/>
        <w:ind w:left="990" w:hanging="990"/>
      </w:pPr>
      <w:r w:rsidRPr="00723594">
        <w:t>2010</w:t>
      </w:r>
      <w:r w:rsidRPr="00723594" w:rsidR="00836DF7">
        <w:tab/>
      </w:r>
      <w:r w:rsidRPr="00723594">
        <w:t xml:space="preserve">T. Anne Cleary International Dissertation Research Fellowship. $2000. </w:t>
      </w:r>
    </w:p>
    <w:p w:rsidRPr="00723594" w:rsidR="00735173" w:rsidP="00836DF7" w:rsidRDefault="00735173" w14:paraId="5E0E4AD4" w14:textId="77777777">
      <w:pPr>
        <w:tabs>
          <w:tab w:val="left" w:pos="1440"/>
        </w:tabs>
        <w:spacing w:line="300" w:lineRule="exact"/>
        <w:ind w:left="990" w:hanging="990"/>
      </w:pPr>
    </w:p>
    <w:p w:rsidRPr="00723594" w:rsidR="00D35580" w:rsidP="00836DF7" w:rsidRDefault="00D35580" w14:paraId="085573CD" w14:textId="1352F296">
      <w:pPr>
        <w:tabs>
          <w:tab w:val="left" w:pos="1440"/>
        </w:tabs>
        <w:spacing w:line="300" w:lineRule="exact"/>
        <w:ind w:left="990" w:hanging="990"/>
      </w:pPr>
      <w:r w:rsidRPr="00723594">
        <w:t>2009</w:t>
      </w:r>
      <w:r w:rsidRPr="00723594">
        <w:tab/>
      </w:r>
      <w:r w:rsidRPr="00723594" w:rsidR="005305A9">
        <w:t>Graduate Student Senate Travel Fund Award. $400.</w:t>
      </w:r>
    </w:p>
    <w:p w:rsidRPr="00723594" w:rsidR="00D35580" w:rsidP="00836DF7" w:rsidRDefault="00D35580" w14:paraId="53FC1243" w14:textId="77777777">
      <w:pPr>
        <w:tabs>
          <w:tab w:val="left" w:pos="1440"/>
        </w:tabs>
        <w:spacing w:line="300" w:lineRule="exact"/>
        <w:ind w:left="990" w:hanging="990"/>
      </w:pPr>
    </w:p>
    <w:p w:rsidRPr="00723594" w:rsidR="00735173" w:rsidP="00735173" w:rsidRDefault="00735173" w14:paraId="18B3CCA3" w14:textId="52AC52A4">
      <w:pPr>
        <w:tabs>
          <w:tab w:val="left" w:pos="1440"/>
        </w:tabs>
        <w:spacing w:line="300" w:lineRule="exact"/>
        <w:ind w:left="990" w:hanging="990"/>
      </w:pPr>
      <w:r w:rsidRPr="00723594">
        <w:t>2009</w:t>
      </w:r>
      <w:r w:rsidRPr="00723594">
        <w:tab/>
      </w:r>
      <w:r w:rsidRPr="00723594">
        <w:t>Departmental Graduate Student Travel Award.  $200.</w:t>
      </w:r>
    </w:p>
    <w:p w:rsidRPr="00723594" w:rsidR="00735173" w:rsidP="00836DF7" w:rsidRDefault="00735173" w14:paraId="3A62AD2C" w14:textId="77777777">
      <w:pPr>
        <w:tabs>
          <w:tab w:val="left" w:pos="1440"/>
        </w:tabs>
        <w:spacing w:line="300" w:lineRule="exact"/>
        <w:ind w:left="990" w:hanging="990"/>
      </w:pPr>
    </w:p>
    <w:p w:rsidRPr="00723594" w:rsidR="009C700C" w:rsidP="00836DF7" w:rsidRDefault="009C700C" w14:paraId="15CE6994" w14:textId="70047364">
      <w:pPr>
        <w:tabs>
          <w:tab w:val="left" w:pos="1440"/>
        </w:tabs>
        <w:spacing w:line="300" w:lineRule="exact"/>
        <w:ind w:left="990" w:hanging="990"/>
      </w:pPr>
      <w:r w:rsidRPr="00723594">
        <w:t>2008</w:t>
      </w:r>
      <w:r w:rsidRPr="00723594">
        <w:tab/>
      </w:r>
      <w:r w:rsidRPr="00723594">
        <w:t>National Heritage Language Center Summer Research Institute Scholarship. $1000.</w:t>
      </w:r>
    </w:p>
    <w:p w:rsidRPr="00723594" w:rsidR="009C700C" w:rsidP="00836DF7" w:rsidRDefault="009C700C" w14:paraId="7B054FAC" w14:textId="77777777">
      <w:pPr>
        <w:tabs>
          <w:tab w:val="left" w:pos="1440"/>
        </w:tabs>
        <w:spacing w:line="300" w:lineRule="exact"/>
        <w:ind w:left="990" w:hanging="990"/>
      </w:pPr>
    </w:p>
    <w:p w:rsidRPr="00723594" w:rsidR="00D35580" w:rsidP="00836DF7" w:rsidRDefault="00D35580" w14:paraId="79AD27FC" w14:textId="7A246804">
      <w:pPr>
        <w:tabs>
          <w:tab w:val="left" w:pos="1440"/>
        </w:tabs>
        <w:spacing w:line="300" w:lineRule="exact"/>
        <w:ind w:left="990" w:hanging="990"/>
      </w:pPr>
      <w:r w:rsidRPr="00723594">
        <w:t>2008</w:t>
      </w:r>
      <w:r w:rsidRPr="00723594">
        <w:tab/>
      </w:r>
      <w:r w:rsidRPr="00723594">
        <w:t>Stanley Graduate Award for International Research. $2000.</w:t>
      </w:r>
    </w:p>
    <w:p w:rsidRPr="00723594" w:rsidR="00D35580" w:rsidP="00836DF7" w:rsidRDefault="00D35580" w14:paraId="378811EC" w14:textId="77777777">
      <w:pPr>
        <w:tabs>
          <w:tab w:val="left" w:pos="1440"/>
        </w:tabs>
        <w:spacing w:line="300" w:lineRule="exact"/>
        <w:ind w:left="990" w:hanging="990"/>
      </w:pPr>
    </w:p>
    <w:p w:rsidRPr="00723594" w:rsidR="005305A9" w:rsidP="00836DF7" w:rsidRDefault="005305A9" w14:paraId="24ED483A" w14:textId="5A951A01">
      <w:pPr>
        <w:tabs>
          <w:tab w:val="left" w:pos="1440"/>
        </w:tabs>
        <w:spacing w:line="300" w:lineRule="exact"/>
        <w:ind w:left="990" w:hanging="990"/>
      </w:pPr>
      <w:r w:rsidRPr="00723594">
        <w:t>2008</w:t>
      </w:r>
      <w:r w:rsidRPr="00723594">
        <w:tab/>
      </w:r>
      <w:r w:rsidRPr="00723594" w:rsidR="000531C1">
        <w:t xml:space="preserve">Graduate College </w:t>
      </w:r>
      <w:r w:rsidRPr="00723594">
        <w:t>Graduate Student Supplemental Travel Fund Award.  $500.</w:t>
      </w:r>
    </w:p>
    <w:p w:rsidRPr="00723594" w:rsidR="005305A9" w:rsidP="00836DF7" w:rsidRDefault="005305A9" w14:paraId="60584D6E" w14:textId="77777777">
      <w:pPr>
        <w:tabs>
          <w:tab w:val="left" w:pos="1440"/>
        </w:tabs>
        <w:spacing w:line="300" w:lineRule="exact"/>
        <w:ind w:left="990" w:hanging="990"/>
      </w:pPr>
    </w:p>
    <w:p w:rsidRPr="00723594" w:rsidR="000531C1" w:rsidP="00836DF7" w:rsidRDefault="000531C1" w14:paraId="7C046A20" w14:textId="5BD02129">
      <w:pPr>
        <w:tabs>
          <w:tab w:val="left" w:pos="1440"/>
        </w:tabs>
        <w:spacing w:line="300" w:lineRule="exact"/>
        <w:ind w:left="990" w:hanging="990"/>
      </w:pPr>
      <w:r w:rsidRPr="00723594">
        <w:t>2008</w:t>
      </w:r>
      <w:r w:rsidRPr="00723594">
        <w:tab/>
      </w:r>
      <w:r w:rsidRPr="00723594">
        <w:t>Departmental Graduate Student Travel Award.  $300.</w:t>
      </w:r>
    </w:p>
    <w:p w:rsidRPr="00723594" w:rsidR="000531C1" w:rsidP="00836DF7" w:rsidRDefault="000531C1" w14:paraId="506847AF" w14:textId="77777777">
      <w:pPr>
        <w:tabs>
          <w:tab w:val="left" w:pos="1440"/>
        </w:tabs>
        <w:spacing w:line="300" w:lineRule="exact"/>
        <w:ind w:left="990" w:hanging="990"/>
      </w:pPr>
    </w:p>
    <w:p w:rsidRPr="00723594" w:rsidR="005305A9" w:rsidP="00836DF7" w:rsidRDefault="005305A9" w14:paraId="369F61FC" w14:textId="38212183">
      <w:pPr>
        <w:tabs>
          <w:tab w:val="left" w:pos="1440"/>
        </w:tabs>
        <w:spacing w:line="300" w:lineRule="exact"/>
        <w:ind w:left="990" w:hanging="990"/>
      </w:pPr>
      <w:r w:rsidRPr="00723594">
        <w:t>2007</w:t>
      </w:r>
      <w:r w:rsidRPr="00723594">
        <w:tab/>
      </w:r>
      <w:r w:rsidRPr="00723594">
        <w:t>International Programs Graduate Travel Award.  $375.</w:t>
      </w:r>
    </w:p>
    <w:p w:rsidRPr="00723594" w:rsidR="000531C1" w:rsidP="00836DF7" w:rsidRDefault="000531C1" w14:paraId="6CA26E3A" w14:textId="77777777">
      <w:pPr>
        <w:tabs>
          <w:tab w:val="left" w:pos="1440"/>
        </w:tabs>
        <w:spacing w:line="300" w:lineRule="exact"/>
        <w:ind w:left="990" w:hanging="990"/>
      </w:pPr>
    </w:p>
    <w:p w:rsidRPr="00723594" w:rsidR="000531C1" w:rsidP="00836DF7" w:rsidRDefault="000531C1" w14:paraId="2E6B9C2F" w14:textId="05D03BDA">
      <w:pPr>
        <w:tabs>
          <w:tab w:val="left" w:pos="1440"/>
        </w:tabs>
        <w:spacing w:line="300" w:lineRule="exact"/>
        <w:ind w:left="990" w:hanging="990"/>
      </w:pPr>
      <w:r w:rsidRPr="00723594">
        <w:t>2007</w:t>
      </w:r>
      <w:r w:rsidRPr="00723594">
        <w:tab/>
      </w:r>
      <w:r w:rsidRPr="00723594">
        <w:t>Departmental Graduate Student Travel Award.  $300.</w:t>
      </w:r>
    </w:p>
    <w:p w:rsidRPr="00723594" w:rsidR="00B329AB" w:rsidP="00836DF7" w:rsidRDefault="00B329AB" w14:paraId="5091F492" w14:textId="77777777">
      <w:pPr>
        <w:tabs>
          <w:tab w:val="left" w:pos="1440"/>
        </w:tabs>
        <w:spacing w:line="300" w:lineRule="exact"/>
        <w:ind w:left="990" w:hanging="990"/>
      </w:pPr>
    </w:p>
    <w:p w:rsidR="00390BD9" w:rsidP="00C74AE7" w:rsidRDefault="00B329AB" w14:paraId="4520816B" w14:textId="4490DE6D">
      <w:pPr>
        <w:tabs>
          <w:tab w:val="left" w:pos="990"/>
          <w:tab w:val="left" w:pos="1080"/>
          <w:tab w:val="left" w:pos="1440"/>
        </w:tabs>
        <w:spacing w:line="300" w:lineRule="exact"/>
        <w:ind w:left="990" w:hanging="990"/>
        <w:rPr>
          <w:b/>
          <w:smallCaps/>
          <w:sz w:val="28"/>
          <w:szCs w:val="28"/>
        </w:rPr>
      </w:pPr>
      <w:r w:rsidRPr="00723594">
        <w:t>2001-05</w:t>
      </w:r>
      <w:r w:rsidRPr="00723594">
        <w:tab/>
      </w:r>
      <w:r w:rsidRPr="00723594">
        <w:t xml:space="preserve">University of Iowa Presidential Undergraduate Scholarship.  </w:t>
      </w:r>
    </w:p>
    <w:p w:rsidR="00390BD9" w:rsidP="00C4325E" w:rsidRDefault="00390BD9" w14:paraId="0B11AFC1" w14:textId="77777777">
      <w:pPr>
        <w:tabs>
          <w:tab w:val="left" w:pos="-1080"/>
          <w:tab w:val="left" w:pos="-720"/>
          <w:tab w:val="left" w:pos="0"/>
          <w:tab w:val="left" w:pos="450"/>
          <w:tab w:val="left" w:pos="1080"/>
          <w:tab w:val="left" w:pos="189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00" w:lineRule="exact"/>
        <w:ind w:left="6480" w:hanging="6480"/>
        <w:rPr>
          <w:b/>
          <w:smallCaps/>
          <w:sz w:val="28"/>
          <w:szCs w:val="28"/>
        </w:rPr>
      </w:pPr>
    </w:p>
    <w:p w:rsidRPr="00723594" w:rsidR="00386E18" w:rsidP="00C4325E" w:rsidRDefault="00386E18" w14:paraId="6A793FCB" w14:textId="77777777">
      <w:pPr>
        <w:spacing w:line="300" w:lineRule="exact"/>
      </w:pPr>
    </w:p>
    <w:sectPr w:rsidRPr="00723594" w:rsidR="00386E18" w:rsidSect="00F10E66">
      <w:headerReference w:type="default" r:id="rId17"/>
      <w:footerReference w:type="even" r:id="rId18"/>
      <w:footerReference w:type="default" r:id="rId19"/>
      <w:headerReference w:type="first" r:id="rId20"/>
      <w:pgSz w:w="12240" w:h="15860" w:orient="portrait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607E" w:rsidRDefault="0019607E" w14:paraId="53C3379A" w14:textId="77777777">
      <w:r>
        <w:separator/>
      </w:r>
    </w:p>
  </w:endnote>
  <w:endnote w:type="continuationSeparator" w:id="0">
    <w:p w:rsidR="0019607E" w:rsidRDefault="0019607E" w14:paraId="3872824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4897" w:rsidP="00996565" w:rsidRDefault="00E44897" w14:paraId="76739EA3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4897" w:rsidRDefault="00E44897" w14:paraId="4C99D2BE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F47D8" w:rsidR="00820175" w:rsidP="005E2137" w:rsidRDefault="00E44897" w14:paraId="4298B451" w14:textId="5A4765BE">
    <w:pPr>
      <w:pStyle w:val="Footer"/>
      <w:framePr w:w="3350" w:wrap="around" w:hAnchor="margin" w:vAnchor="text" w:xAlign="center" w:y="6"/>
      <w:rPr>
        <w:rStyle w:val="PageNumber"/>
        <w:rFonts w:ascii="Times New Roman" w:hAnsi="Times New Roman"/>
        <w:sz w:val="22"/>
        <w:szCs w:val="22"/>
      </w:rPr>
    </w:pPr>
    <w:r w:rsidRPr="00FF47D8">
      <w:rPr>
        <w:rStyle w:val="PageNumber"/>
        <w:rFonts w:ascii="Times New Roman" w:hAnsi="Times New Roman"/>
        <w:sz w:val="22"/>
        <w:szCs w:val="22"/>
      </w:rPr>
      <w:t xml:space="preserve">Iverson CV/ </w:t>
    </w:r>
    <w:r w:rsidR="003B512B">
      <w:rPr>
        <w:rStyle w:val="PageNumber"/>
        <w:rFonts w:ascii="Times New Roman" w:hAnsi="Times New Roman"/>
        <w:sz w:val="22"/>
        <w:szCs w:val="22"/>
      </w:rPr>
      <w:t>March</w:t>
    </w:r>
    <w:r>
      <w:rPr>
        <w:rStyle w:val="PageNumber"/>
        <w:rFonts w:ascii="Times New Roman" w:hAnsi="Times New Roman"/>
        <w:sz w:val="22"/>
        <w:szCs w:val="22"/>
      </w:rPr>
      <w:t xml:space="preserve"> </w:t>
    </w:r>
    <w:r w:rsidRPr="00FF47D8">
      <w:rPr>
        <w:rStyle w:val="PageNumber"/>
        <w:rFonts w:ascii="Times New Roman" w:hAnsi="Times New Roman"/>
        <w:sz w:val="22"/>
        <w:szCs w:val="22"/>
      </w:rPr>
      <w:t>20</w:t>
    </w:r>
    <w:r w:rsidR="00820175">
      <w:rPr>
        <w:rStyle w:val="PageNumber"/>
        <w:rFonts w:ascii="Times New Roman" w:hAnsi="Times New Roman"/>
        <w:sz w:val="22"/>
        <w:szCs w:val="22"/>
      </w:rPr>
      <w:t>2</w:t>
    </w:r>
    <w:r w:rsidR="00502A94">
      <w:rPr>
        <w:rStyle w:val="PageNumber"/>
        <w:rFonts w:ascii="Times New Roman" w:hAnsi="Times New Roman"/>
        <w:sz w:val="22"/>
        <w:szCs w:val="22"/>
      </w:rPr>
      <w:t>5</w:t>
    </w:r>
    <w:r w:rsidRPr="00FF47D8">
      <w:rPr>
        <w:rStyle w:val="PageNumber"/>
        <w:rFonts w:ascii="Times New Roman" w:hAnsi="Times New Roman"/>
        <w:sz w:val="22"/>
        <w:szCs w:val="22"/>
      </w:rPr>
      <w:t xml:space="preserve"> - </w:t>
    </w:r>
    <w:r w:rsidRPr="00FF47D8">
      <w:rPr>
        <w:rStyle w:val="PageNumber"/>
        <w:rFonts w:ascii="Times New Roman" w:hAnsi="Times New Roman"/>
        <w:sz w:val="22"/>
        <w:szCs w:val="22"/>
      </w:rPr>
      <w:fldChar w:fldCharType="begin"/>
    </w:r>
    <w:r w:rsidRPr="00FF47D8">
      <w:rPr>
        <w:rStyle w:val="PageNumber"/>
        <w:rFonts w:ascii="Times New Roman" w:hAnsi="Times New Roman"/>
        <w:sz w:val="22"/>
        <w:szCs w:val="22"/>
      </w:rPr>
      <w:instrText xml:space="preserve">PAGE  </w:instrText>
    </w:r>
    <w:r w:rsidRPr="00FF47D8">
      <w:rPr>
        <w:rStyle w:val="PageNumber"/>
        <w:rFonts w:ascii="Times New Roman" w:hAnsi="Times New Roman"/>
        <w:sz w:val="22"/>
        <w:szCs w:val="22"/>
      </w:rPr>
      <w:fldChar w:fldCharType="separate"/>
    </w:r>
    <w:r>
      <w:rPr>
        <w:rStyle w:val="PageNumber"/>
        <w:rFonts w:ascii="Times New Roman" w:hAnsi="Times New Roman"/>
        <w:noProof/>
        <w:sz w:val="22"/>
        <w:szCs w:val="22"/>
      </w:rPr>
      <w:t>2</w:t>
    </w:r>
    <w:r w:rsidRPr="00FF47D8">
      <w:rPr>
        <w:rStyle w:val="PageNumber"/>
        <w:rFonts w:ascii="Times New Roman" w:hAnsi="Times New Roman"/>
        <w:sz w:val="22"/>
        <w:szCs w:val="22"/>
      </w:rPr>
      <w:fldChar w:fldCharType="end"/>
    </w:r>
    <w:r w:rsidRPr="00FF47D8">
      <w:rPr>
        <w:rStyle w:val="PageNumber"/>
        <w:rFonts w:ascii="Times New Roman" w:hAnsi="Times New Roman"/>
        <w:sz w:val="22"/>
        <w:szCs w:val="22"/>
      </w:rPr>
      <w:t>/</w:t>
    </w:r>
    <w:r w:rsidR="006D5159">
      <w:rPr>
        <w:rStyle w:val="PageNumber"/>
        <w:rFonts w:ascii="Times New Roman" w:hAnsi="Times New Roman"/>
        <w:sz w:val="22"/>
        <w:szCs w:val="22"/>
      </w:rPr>
      <w:t>1</w:t>
    </w:r>
    <w:r w:rsidR="009F1751">
      <w:rPr>
        <w:rStyle w:val="PageNumber"/>
        <w:rFonts w:ascii="Times New Roman" w:hAnsi="Times New Roman"/>
        <w:sz w:val="22"/>
        <w:szCs w:val="22"/>
      </w:rPr>
      <w:t>8</w:t>
    </w:r>
  </w:p>
  <w:p w:rsidR="00E44897" w:rsidRDefault="00E44897" w14:paraId="0668F6A6" w14:textId="77777777">
    <w:pPr>
      <w:pStyle w:val="Footer"/>
      <w:widowControl w:val="0"/>
      <w:tabs>
        <w:tab w:val="clear" w:pos="4320"/>
        <w:tab w:val="clear" w:pos="8640"/>
      </w:tabs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607E" w:rsidRDefault="0019607E" w14:paraId="1D58E352" w14:textId="77777777">
      <w:r>
        <w:separator/>
      </w:r>
    </w:p>
  </w:footnote>
  <w:footnote w:type="continuationSeparator" w:id="0">
    <w:p w:rsidR="0019607E" w:rsidRDefault="0019607E" w14:paraId="2F95EC5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4897" w:rsidP="00944A63" w:rsidRDefault="00E44897" w14:paraId="6A81B361" w14:textId="77F9868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944A63" w:rsidR="00E44897" w:rsidP="00944A63" w:rsidRDefault="00E44897" w14:paraId="7371EA45" w14:textId="7135C733">
    <w:pPr>
      <w:pStyle w:val="Header"/>
      <w:jc w:val="right"/>
      <w:rPr>
        <w:rFonts w:asciiTheme="majorHAnsi" w:hAnsiTheme="maj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C4A46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E7203C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03205A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B3C58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CA60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7CEE2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9D4E39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2CAE73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5FC0C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2898B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7F2D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2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3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4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5" w15:restartNumberingAfterBreak="0">
    <w:nsid w:val="0000000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6" w15:restartNumberingAfterBreak="0">
    <w:nsid w:val="00000009"/>
    <w:multiLevelType w:val="singleLevel"/>
    <w:tmpl w:val="00000000"/>
    <w:lvl w:ilvl="0">
      <w:start w:val="199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000000A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8" w15:restartNumberingAfterBreak="0">
    <w:nsid w:val="00000017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9" w15:restartNumberingAfterBreak="0">
    <w:nsid w:val="07DB186E"/>
    <w:multiLevelType w:val="hybridMultilevel"/>
    <w:tmpl w:val="E9142FA8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20" w15:restartNumberingAfterBreak="0">
    <w:nsid w:val="259922F0"/>
    <w:multiLevelType w:val="hybridMultilevel"/>
    <w:tmpl w:val="FDD8FB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F917B1D"/>
    <w:multiLevelType w:val="hybridMultilevel"/>
    <w:tmpl w:val="D988CD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46671FA"/>
    <w:multiLevelType w:val="hybridMultilevel"/>
    <w:tmpl w:val="A75631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ahoma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ahoma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ahoma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E812DF7"/>
    <w:multiLevelType w:val="hybridMultilevel"/>
    <w:tmpl w:val="5704CEA4"/>
    <w:lvl w:ilvl="0" w:tplc="F2C05A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B907F3"/>
    <w:multiLevelType w:val="hybridMultilevel"/>
    <w:tmpl w:val="2FFA0B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DCE1242"/>
    <w:multiLevelType w:val="hybridMultilevel"/>
    <w:tmpl w:val="2CF04E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27829950">
    <w:abstractNumId w:val="18"/>
  </w:num>
  <w:num w:numId="2" w16cid:durableId="1623799684">
    <w:abstractNumId w:val="11"/>
  </w:num>
  <w:num w:numId="3" w16cid:durableId="675109799">
    <w:abstractNumId w:val="12"/>
  </w:num>
  <w:num w:numId="4" w16cid:durableId="1912349132">
    <w:abstractNumId w:val="13"/>
  </w:num>
  <w:num w:numId="5" w16cid:durableId="471946345">
    <w:abstractNumId w:val="14"/>
  </w:num>
  <w:num w:numId="6" w16cid:durableId="792098548">
    <w:abstractNumId w:val="15"/>
  </w:num>
  <w:num w:numId="7" w16cid:durableId="998918921">
    <w:abstractNumId w:val="11"/>
  </w:num>
  <w:num w:numId="8" w16cid:durableId="1309743192">
    <w:abstractNumId w:val="11"/>
  </w:num>
  <w:num w:numId="9" w16cid:durableId="1860924400">
    <w:abstractNumId w:val="12"/>
  </w:num>
  <w:num w:numId="10" w16cid:durableId="265967534">
    <w:abstractNumId w:val="16"/>
  </w:num>
  <w:num w:numId="11" w16cid:durableId="1617253259">
    <w:abstractNumId w:val="17"/>
  </w:num>
  <w:num w:numId="12" w16cid:durableId="83841563">
    <w:abstractNumId w:val="22"/>
  </w:num>
  <w:num w:numId="13" w16cid:durableId="1532962490">
    <w:abstractNumId w:val="20"/>
  </w:num>
  <w:num w:numId="14" w16cid:durableId="1567763610">
    <w:abstractNumId w:val="10"/>
  </w:num>
  <w:num w:numId="15" w16cid:durableId="1530560201">
    <w:abstractNumId w:val="8"/>
  </w:num>
  <w:num w:numId="16" w16cid:durableId="887497452">
    <w:abstractNumId w:val="7"/>
  </w:num>
  <w:num w:numId="17" w16cid:durableId="1564750800">
    <w:abstractNumId w:val="6"/>
  </w:num>
  <w:num w:numId="18" w16cid:durableId="1841462882">
    <w:abstractNumId w:val="5"/>
  </w:num>
  <w:num w:numId="19" w16cid:durableId="1120882301">
    <w:abstractNumId w:val="9"/>
  </w:num>
  <w:num w:numId="20" w16cid:durableId="73820506">
    <w:abstractNumId w:val="4"/>
  </w:num>
  <w:num w:numId="21" w16cid:durableId="757214364">
    <w:abstractNumId w:val="3"/>
  </w:num>
  <w:num w:numId="22" w16cid:durableId="920262196">
    <w:abstractNumId w:val="2"/>
  </w:num>
  <w:num w:numId="23" w16cid:durableId="257298366">
    <w:abstractNumId w:val="1"/>
  </w:num>
  <w:num w:numId="24" w16cid:durableId="471218358">
    <w:abstractNumId w:val="0"/>
  </w:num>
  <w:num w:numId="25" w16cid:durableId="1920165930">
    <w:abstractNumId w:val="19"/>
  </w:num>
  <w:num w:numId="26" w16cid:durableId="1834375377">
    <w:abstractNumId w:val="21"/>
  </w:num>
  <w:num w:numId="27" w16cid:durableId="451678267">
    <w:abstractNumId w:val="25"/>
  </w:num>
  <w:num w:numId="28" w16cid:durableId="674456328">
    <w:abstractNumId w:val="23"/>
  </w:num>
  <w:num w:numId="29" w16cid:durableId="1964460498">
    <w:abstractNumId w:val="2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0"/>
  <w:embedSystemFonts/>
  <w:trackRevisions w:val="false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01"/>
    <w:rsid w:val="00000B25"/>
    <w:rsid w:val="000067D0"/>
    <w:rsid w:val="0001393D"/>
    <w:rsid w:val="00014C08"/>
    <w:rsid w:val="00020DC1"/>
    <w:rsid w:val="000217CE"/>
    <w:rsid w:val="000232B3"/>
    <w:rsid w:val="00023372"/>
    <w:rsid w:val="00023760"/>
    <w:rsid w:val="00027727"/>
    <w:rsid w:val="00032E1B"/>
    <w:rsid w:val="000359D9"/>
    <w:rsid w:val="00041A33"/>
    <w:rsid w:val="000439C6"/>
    <w:rsid w:val="000447A9"/>
    <w:rsid w:val="000452FB"/>
    <w:rsid w:val="00047864"/>
    <w:rsid w:val="000512B4"/>
    <w:rsid w:val="0005205D"/>
    <w:rsid w:val="000531C1"/>
    <w:rsid w:val="00053680"/>
    <w:rsid w:val="00054B9D"/>
    <w:rsid w:val="00054FB0"/>
    <w:rsid w:val="00060911"/>
    <w:rsid w:val="00065911"/>
    <w:rsid w:val="00071135"/>
    <w:rsid w:val="00073AC2"/>
    <w:rsid w:val="0007565E"/>
    <w:rsid w:val="00085CC8"/>
    <w:rsid w:val="000914FD"/>
    <w:rsid w:val="00093C54"/>
    <w:rsid w:val="000A003E"/>
    <w:rsid w:val="000A0CDA"/>
    <w:rsid w:val="000A1320"/>
    <w:rsid w:val="000A1DA3"/>
    <w:rsid w:val="000A5CCE"/>
    <w:rsid w:val="000B4CB1"/>
    <w:rsid w:val="000C0791"/>
    <w:rsid w:val="000C1B5C"/>
    <w:rsid w:val="000C4DFF"/>
    <w:rsid w:val="000C509C"/>
    <w:rsid w:val="000C5E35"/>
    <w:rsid w:val="000D4897"/>
    <w:rsid w:val="000D7C13"/>
    <w:rsid w:val="000E1AC6"/>
    <w:rsid w:val="000E4E98"/>
    <w:rsid w:val="000E5277"/>
    <w:rsid w:val="000E532C"/>
    <w:rsid w:val="000E58C7"/>
    <w:rsid w:val="000E6196"/>
    <w:rsid w:val="000E7BC9"/>
    <w:rsid w:val="000F2B56"/>
    <w:rsid w:val="000F5F71"/>
    <w:rsid w:val="000F72D5"/>
    <w:rsid w:val="0010087C"/>
    <w:rsid w:val="001011C1"/>
    <w:rsid w:val="0010742D"/>
    <w:rsid w:val="00110DBB"/>
    <w:rsid w:val="001209C1"/>
    <w:rsid w:val="001226E9"/>
    <w:rsid w:val="0013325C"/>
    <w:rsid w:val="00133A63"/>
    <w:rsid w:val="0014397E"/>
    <w:rsid w:val="00146741"/>
    <w:rsid w:val="00160425"/>
    <w:rsid w:val="00160D1E"/>
    <w:rsid w:val="00164185"/>
    <w:rsid w:val="00164B04"/>
    <w:rsid w:val="001661B6"/>
    <w:rsid w:val="00166750"/>
    <w:rsid w:val="0017277D"/>
    <w:rsid w:val="00175E59"/>
    <w:rsid w:val="00181662"/>
    <w:rsid w:val="00181E58"/>
    <w:rsid w:val="001834AA"/>
    <w:rsid w:val="00185375"/>
    <w:rsid w:val="001930E1"/>
    <w:rsid w:val="001951C6"/>
    <w:rsid w:val="0019607E"/>
    <w:rsid w:val="001976AC"/>
    <w:rsid w:val="001A11DB"/>
    <w:rsid w:val="001A6B2D"/>
    <w:rsid w:val="001B1608"/>
    <w:rsid w:val="001B2E9C"/>
    <w:rsid w:val="001B3A35"/>
    <w:rsid w:val="001B3EBE"/>
    <w:rsid w:val="001B7FA4"/>
    <w:rsid w:val="001C05B6"/>
    <w:rsid w:val="001C17F1"/>
    <w:rsid w:val="001C1D20"/>
    <w:rsid w:val="001C3A8C"/>
    <w:rsid w:val="001C3B32"/>
    <w:rsid w:val="001C5F89"/>
    <w:rsid w:val="001C6435"/>
    <w:rsid w:val="001C68B7"/>
    <w:rsid w:val="001C7505"/>
    <w:rsid w:val="001D6282"/>
    <w:rsid w:val="001D6988"/>
    <w:rsid w:val="001E0C06"/>
    <w:rsid w:val="001E291F"/>
    <w:rsid w:val="001F01A6"/>
    <w:rsid w:val="001F092A"/>
    <w:rsid w:val="001F5DF8"/>
    <w:rsid w:val="002014E5"/>
    <w:rsid w:val="00207925"/>
    <w:rsid w:val="002110BB"/>
    <w:rsid w:val="00213921"/>
    <w:rsid w:val="00214D70"/>
    <w:rsid w:val="00215BBD"/>
    <w:rsid w:val="00215C9F"/>
    <w:rsid w:val="00215EB4"/>
    <w:rsid w:val="00221CCA"/>
    <w:rsid w:val="00223AD8"/>
    <w:rsid w:val="00224E40"/>
    <w:rsid w:val="0022678D"/>
    <w:rsid w:val="00227937"/>
    <w:rsid w:val="002306A6"/>
    <w:rsid w:val="002307F4"/>
    <w:rsid w:val="00231D32"/>
    <w:rsid w:val="00232B93"/>
    <w:rsid w:val="00233BFC"/>
    <w:rsid w:val="00241CF9"/>
    <w:rsid w:val="00243E0E"/>
    <w:rsid w:val="00244F65"/>
    <w:rsid w:val="00245BE6"/>
    <w:rsid w:val="00246C9A"/>
    <w:rsid w:val="002536FA"/>
    <w:rsid w:val="00256787"/>
    <w:rsid w:val="00256C10"/>
    <w:rsid w:val="00261E31"/>
    <w:rsid w:val="00261FF0"/>
    <w:rsid w:val="002725F5"/>
    <w:rsid w:val="002771DA"/>
    <w:rsid w:val="002862EA"/>
    <w:rsid w:val="002912E8"/>
    <w:rsid w:val="002926AB"/>
    <w:rsid w:val="0029334C"/>
    <w:rsid w:val="00293D97"/>
    <w:rsid w:val="002A06FD"/>
    <w:rsid w:val="002A0766"/>
    <w:rsid w:val="002A555E"/>
    <w:rsid w:val="002A6AA1"/>
    <w:rsid w:val="002B0F46"/>
    <w:rsid w:val="002B6268"/>
    <w:rsid w:val="002C13D0"/>
    <w:rsid w:val="002D1345"/>
    <w:rsid w:val="002D1BC0"/>
    <w:rsid w:val="002D3B11"/>
    <w:rsid w:val="002D524C"/>
    <w:rsid w:val="002D6424"/>
    <w:rsid w:val="002E1680"/>
    <w:rsid w:val="002E2487"/>
    <w:rsid w:val="002E2DEB"/>
    <w:rsid w:val="002E40EF"/>
    <w:rsid w:val="002E5785"/>
    <w:rsid w:val="002F48B1"/>
    <w:rsid w:val="002F78F2"/>
    <w:rsid w:val="002F7B2A"/>
    <w:rsid w:val="00311C8A"/>
    <w:rsid w:val="00312D2B"/>
    <w:rsid w:val="0031617B"/>
    <w:rsid w:val="00321CF3"/>
    <w:rsid w:val="00327221"/>
    <w:rsid w:val="00330146"/>
    <w:rsid w:val="003369C4"/>
    <w:rsid w:val="003373B0"/>
    <w:rsid w:val="00340C2E"/>
    <w:rsid w:val="003453E2"/>
    <w:rsid w:val="00347E2B"/>
    <w:rsid w:val="00350442"/>
    <w:rsid w:val="00351D95"/>
    <w:rsid w:val="003673AB"/>
    <w:rsid w:val="00372B81"/>
    <w:rsid w:val="00376E03"/>
    <w:rsid w:val="00381A16"/>
    <w:rsid w:val="00381B34"/>
    <w:rsid w:val="00382AB3"/>
    <w:rsid w:val="00382E1B"/>
    <w:rsid w:val="00386E18"/>
    <w:rsid w:val="00390BD9"/>
    <w:rsid w:val="00391083"/>
    <w:rsid w:val="00392E6F"/>
    <w:rsid w:val="003947DE"/>
    <w:rsid w:val="00397F4B"/>
    <w:rsid w:val="003A0FDB"/>
    <w:rsid w:val="003A3312"/>
    <w:rsid w:val="003A573E"/>
    <w:rsid w:val="003B0822"/>
    <w:rsid w:val="003B194E"/>
    <w:rsid w:val="003B512B"/>
    <w:rsid w:val="003C5ADD"/>
    <w:rsid w:val="003C7D93"/>
    <w:rsid w:val="003D5194"/>
    <w:rsid w:val="003D7189"/>
    <w:rsid w:val="003E018F"/>
    <w:rsid w:val="003E22C5"/>
    <w:rsid w:val="003E2345"/>
    <w:rsid w:val="003E2EAB"/>
    <w:rsid w:val="003E3D55"/>
    <w:rsid w:val="003E40B4"/>
    <w:rsid w:val="003E79C1"/>
    <w:rsid w:val="003F04C2"/>
    <w:rsid w:val="003F5133"/>
    <w:rsid w:val="003F62D9"/>
    <w:rsid w:val="00400A04"/>
    <w:rsid w:val="00403870"/>
    <w:rsid w:val="00404A07"/>
    <w:rsid w:val="00406F6E"/>
    <w:rsid w:val="00407E8F"/>
    <w:rsid w:val="0041151B"/>
    <w:rsid w:val="0041170D"/>
    <w:rsid w:val="004118E5"/>
    <w:rsid w:val="00423D6E"/>
    <w:rsid w:val="004276C5"/>
    <w:rsid w:val="004278D2"/>
    <w:rsid w:val="00430021"/>
    <w:rsid w:val="00430B78"/>
    <w:rsid w:val="004320FD"/>
    <w:rsid w:val="00432591"/>
    <w:rsid w:val="004374FF"/>
    <w:rsid w:val="00445F9E"/>
    <w:rsid w:val="00447194"/>
    <w:rsid w:val="00451083"/>
    <w:rsid w:val="0045450D"/>
    <w:rsid w:val="00455FF9"/>
    <w:rsid w:val="00456305"/>
    <w:rsid w:val="00460153"/>
    <w:rsid w:val="00461C6A"/>
    <w:rsid w:val="0046461B"/>
    <w:rsid w:val="00467101"/>
    <w:rsid w:val="004714F0"/>
    <w:rsid w:val="004723E4"/>
    <w:rsid w:val="00474E17"/>
    <w:rsid w:val="00475C0A"/>
    <w:rsid w:val="00480055"/>
    <w:rsid w:val="004832C8"/>
    <w:rsid w:val="00483C0C"/>
    <w:rsid w:val="00491DF5"/>
    <w:rsid w:val="00495310"/>
    <w:rsid w:val="00496C72"/>
    <w:rsid w:val="00497901"/>
    <w:rsid w:val="004A15C5"/>
    <w:rsid w:val="004A5413"/>
    <w:rsid w:val="004B3F46"/>
    <w:rsid w:val="004B5D40"/>
    <w:rsid w:val="004B6B2E"/>
    <w:rsid w:val="004C05C9"/>
    <w:rsid w:val="004C3300"/>
    <w:rsid w:val="004C62EC"/>
    <w:rsid w:val="004C6CCE"/>
    <w:rsid w:val="004D26E4"/>
    <w:rsid w:val="004D4ACB"/>
    <w:rsid w:val="004D5576"/>
    <w:rsid w:val="004D5683"/>
    <w:rsid w:val="004D7724"/>
    <w:rsid w:val="004E45DE"/>
    <w:rsid w:val="004E5484"/>
    <w:rsid w:val="004E6551"/>
    <w:rsid w:val="00500369"/>
    <w:rsid w:val="00501529"/>
    <w:rsid w:val="00502A94"/>
    <w:rsid w:val="00503495"/>
    <w:rsid w:val="00515D49"/>
    <w:rsid w:val="00515FB6"/>
    <w:rsid w:val="005168CE"/>
    <w:rsid w:val="0052184B"/>
    <w:rsid w:val="00526FEB"/>
    <w:rsid w:val="005305A9"/>
    <w:rsid w:val="00530D6C"/>
    <w:rsid w:val="00533664"/>
    <w:rsid w:val="005339AF"/>
    <w:rsid w:val="00534659"/>
    <w:rsid w:val="00536F88"/>
    <w:rsid w:val="00537504"/>
    <w:rsid w:val="00541C1B"/>
    <w:rsid w:val="00546AE7"/>
    <w:rsid w:val="00550324"/>
    <w:rsid w:val="005534DF"/>
    <w:rsid w:val="0055357F"/>
    <w:rsid w:val="0056128F"/>
    <w:rsid w:val="00566C7F"/>
    <w:rsid w:val="00566EE0"/>
    <w:rsid w:val="005719F8"/>
    <w:rsid w:val="00572413"/>
    <w:rsid w:val="00575F88"/>
    <w:rsid w:val="00585602"/>
    <w:rsid w:val="00586A17"/>
    <w:rsid w:val="005916E4"/>
    <w:rsid w:val="005964B9"/>
    <w:rsid w:val="00597923"/>
    <w:rsid w:val="005A09D2"/>
    <w:rsid w:val="005A3C11"/>
    <w:rsid w:val="005B1952"/>
    <w:rsid w:val="005B271D"/>
    <w:rsid w:val="005B3E12"/>
    <w:rsid w:val="005B414F"/>
    <w:rsid w:val="005B66F3"/>
    <w:rsid w:val="005B6E23"/>
    <w:rsid w:val="005C3B0C"/>
    <w:rsid w:val="005C4281"/>
    <w:rsid w:val="005C4C50"/>
    <w:rsid w:val="005C4F84"/>
    <w:rsid w:val="005C7833"/>
    <w:rsid w:val="005D2142"/>
    <w:rsid w:val="005D252C"/>
    <w:rsid w:val="005E042F"/>
    <w:rsid w:val="005E065E"/>
    <w:rsid w:val="005E1D6B"/>
    <w:rsid w:val="005E2137"/>
    <w:rsid w:val="005E2A6D"/>
    <w:rsid w:val="005E45C4"/>
    <w:rsid w:val="005F1F82"/>
    <w:rsid w:val="005F3EE6"/>
    <w:rsid w:val="005F59DE"/>
    <w:rsid w:val="005F68C1"/>
    <w:rsid w:val="005F69A3"/>
    <w:rsid w:val="00600F12"/>
    <w:rsid w:val="0060327A"/>
    <w:rsid w:val="00603649"/>
    <w:rsid w:val="00607B4F"/>
    <w:rsid w:val="00611DF7"/>
    <w:rsid w:val="00620140"/>
    <w:rsid w:val="00620396"/>
    <w:rsid w:val="00621BAA"/>
    <w:rsid w:val="006247F7"/>
    <w:rsid w:val="00625A72"/>
    <w:rsid w:val="00625B06"/>
    <w:rsid w:val="00640106"/>
    <w:rsid w:val="006404FF"/>
    <w:rsid w:val="00641DC6"/>
    <w:rsid w:val="006428C6"/>
    <w:rsid w:val="00643B50"/>
    <w:rsid w:val="006447A1"/>
    <w:rsid w:val="006458EA"/>
    <w:rsid w:val="00650742"/>
    <w:rsid w:val="00651120"/>
    <w:rsid w:val="00651763"/>
    <w:rsid w:val="00652DDA"/>
    <w:rsid w:val="00655AA1"/>
    <w:rsid w:val="00656616"/>
    <w:rsid w:val="00661889"/>
    <w:rsid w:val="00670A11"/>
    <w:rsid w:val="00672474"/>
    <w:rsid w:val="00677E76"/>
    <w:rsid w:val="006805F6"/>
    <w:rsid w:val="0068076A"/>
    <w:rsid w:val="00681D32"/>
    <w:rsid w:val="006845D8"/>
    <w:rsid w:val="00685B5C"/>
    <w:rsid w:val="0069113C"/>
    <w:rsid w:val="00695556"/>
    <w:rsid w:val="0069640C"/>
    <w:rsid w:val="00696EE4"/>
    <w:rsid w:val="00697501"/>
    <w:rsid w:val="006A0A40"/>
    <w:rsid w:val="006A1C46"/>
    <w:rsid w:val="006A2E47"/>
    <w:rsid w:val="006A2F8F"/>
    <w:rsid w:val="006A60DE"/>
    <w:rsid w:val="006A661A"/>
    <w:rsid w:val="006A7160"/>
    <w:rsid w:val="006B04A7"/>
    <w:rsid w:val="006B0B1C"/>
    <w:rsid w:val="006B2982"/>
    <w:rsid w:val="006B50B4"/>
    <w:rsid w:val="006C0FA5"/>
    <w:rsid w:val="006C174D"/>
    <w:rsid w:val="006C1778"/>
    <w:rsid w:val="006C1C85"/>
    <w:rsid w:val="006C39A3"/>
    <w:rsid w:val="006D1B15"/>
    <w:rsid w:val="006D1CF4"/>
    <w:rsid w:val="006D1F24"/>
    <w:rsid w:val="006D3012"/>
    <w:rsid w:val="006D3891"/>
    <w:rsid w:val="006D428F"/>
    <w:rsid w:val="006D5159"/>
    <w:rsid w:val="006E037B"/>
    <w:rsid w:val="006E0BC1"/>
    <w:rsid w:val="006E4ED6"/>
    <w:rsid w:val="006E57D7"/>
    <w:rsid w:val="006F4382"/>
    <w:rsid w:val="006F459F"/>
    <w:rsid w:val="006F4A06"/>
    <w:rsid w:val="0070011B"/>
    <w:rsid w:val="00701424"/>
    <w:rsid w:val="0070153B"/>
    <w:rsid w:val="007056C3"/>
    <w:rsid w:val="00706577"/>
    <w:rsid w:val="00707BDC"/>
    <w:rsid w:val="00713A00"/>
    <w:rsid w:val="00713B96"/>
    <w:rsid w:val="0072021A"/>
    <w:rsid w:val="00723594"/>
    <w:rsid w:val="0072540B"/>
    <w:rsid w:val="0072668E"/>
    <w:rsid w:val="00732D8B"/>
    <w:rsid w:val="007350F5"/>
    <w:rsid w:val="00735173"/>
    <w:rsid w:val="00737725"/>
    <w:rsid w:val="007434D6"/>
    <w:rsid w:val="0074458F"/>
    <w:rsid w:val="00747634"/>
    <w:rsid w:val="007477E5"/>
    <w:rsid w:val="00750755"/>
    <w:rsid w:val="007530D8"/>
    <w:rsid w:val="00757BE8"/>
    <w:rsid w:val="0076173E"/>
    <w:rsid w:val="0076352C"/>
    <w:rsid w:val="00766CE1"/>
    <w:rsid w:val="00783BC3"/>
    <w:rsid w:val="00791983"/>
    <w:rsid w:val="00796164"/>
    <w:rsid w:val="00797D72"/>
    <w:rsid w:val="007A359B"/>
    <w:rsid w:val="007A3736"/>
    <w:rsid w:val="007A4E6B"/>
    <w:rsid w:val="007A5DCE"/>
    <w:rsid w:val="007B3A68"/>
    <w:rsid w:val="007B7F18"/>
    <w:rsid w:val="007C2B10"/>
    <w:rsid w:val="007D2AC6"/>
    <w:rsid w:val="007D405E"/>
    <w:rsid w:val="007D70B7"/>
    <w:rsid w:val="007E205E"/>
    <w:rsid w:val="007F1B67"/>
    <w:rsid w:val="007F212E"/>
    <w:rsid w:val="007F2527"/>
    <w:rsid w:val="007F2FAA"/>
    <w:rsid w:val="007F340C"/>
    <w:rsid w:val="007F53AE"/>
    <w:rsid w:val="00802192"/>
    <w:rsid w:val="0080238C"/>
    <w:rsid w:val="00802475"/>
    <w:rsid w:val="00803C17"/>
    <w:rsid w:val="008069AB"/>
    <w:rsid w:val="00807C3A"/>
    <w:rsid w:val="00811F6E"/>
    <w:rsid w:val="00813CEF"/>
    <w:rsid w:val="0081429D"/>
    <w:rsid w:val="008142E8"/>
    <w:rsid w:val="00820175"/>
    <w:rsid w:val="00820296"/>
    <w:rsid w:val="00824DB6"/>
    <w:rsid w:val="00826383"/>
    <w:rsid w:val="00827A1A"/>
    <w:rsid w:val="00830B50"/>
    <w:rsid w:val="0083418F"/>
    <w:rsid w:val="00834B7B"/>
    <w:rsid w:val="00836DF7"/>
    <w:rsid w:val="00840D84"/>
    <w:rsid w:val="00843401"/>
    <w:rsid w:val="00844A41"/>
    <w:rsid w:val="00845F36"/>
    <w:rsid w:val="00846E11"/>
    <w:rsid w:val="0085068A"/>
    <w:rsid w:val="00850A8B"/>
    <w:rsid w:val="008568EA"/>
    <w:rsid w:val="00857935"/>
    <w:rsid w:val="008605DE"/>
    <w:rsid w:val="0086080E"/>
    <w:rsid w:val="00860FF0"/>
    <w:rsid w:val="008657D4"/>
    <w:rsid w:val="008714AD"/>
    <w:rsid w:val="008743BA"/>
    <w:rsid w:val="00875B8C"/>
    <w:rsid w:val="00876358"/>
    <w:rsid w:val="00876AEC"/>
    <w:rsid w:val="008824FF"/>
    <w:rsid w:val="0088348A"/>
    <w:rsid w:val="00885AC6"/>
    <w:rsid w:val="00885E6C"/>
    <w:rsid w:val="00891DE3"/>
    <w:rsid w:val="00892A67"/>
    <w:rsid w:val="008960BD"/>
    <w:rsid w:val="008A3D5E"/>
    <w:rsid w:val="008A64F0"/>
    <w:rsid w:val="008A7CB4"/>
    <w:rsid w:val="008B1186"/>
    <w:rsid w:val="008B1685"/>
    <w:rsid w:val="008B389D"/>
    <w:rsid w:val="008C41A1"/>
    <w:rsid w:val="008C6922"/>
    <w:rsid w:val="008C6A9E"/>
    <w:rsid w:val="008D1518"/>
    <w:rsid w:val="008D1ED2"/>
    <w:rsid w:val="008D2A45"/>
    <w:rsid w:val="008D4A37"/>
    <w:rsid w:val="008D5CDA"/>
    <w:rsid w:val="008E7877"/>
    <w:rsid w:val="008F10DE"/>
    <w:rsid w:val="008F42C2"/>
    <w:rsid w:val="008F56AE"/>
    <w:rsid w:val="008F7928"/>
    <w:rsid w:val="00900ED4"/>
    <w:rsid w:val="00901D10"/>
    <w:rsid w:val="0090340C"/>
    <w:rsid w:val="00905D18"/>
    <w:rsid w:val="00907771"/>
    <w:rsid w:val="009111BD"/>
    <w:rsid w:val="009114C1"/>
    <w:rsid w:val="00916A65"/>
    <w:rsid w:val="00917812"/>
    <w:rsid w:val="00923A82"/>
    <w:rsid w:val="0093360F"/>
    <w:rsid w:val="00933E92"/>
    <w:rsid w:val="00944A63"/>
    <w:rsid w:val="00947069"/>
    <w:rsid w:val="0095396E"/>
    <w:rsid w:val="00953CA9"/>
    <w:rsid w:val="0095656F"/>
    <w:rsid w:val="0095778E"/>
    <w:rsid w:val="00964429"/>
    <w:rsid w:val="00964CFB"/>
    <w:rsid w:val="00976653"/>
    <w:rsid w:val="009776AA"/>
    <w:rsid w:val="00982F7A"/>
    <w:rsid w:val="00984D78"/>
    <w:rsid w:val="00990DA1"/>
    <w:rsid w:val="00990ED1"/>
    <w:rsid w:val="009926D6"/>
    <w:rsid w:val="00992819"/>
    <w:rsid w:val="00996565"/>
    <w:rsid w:val="009A0DB1"/>
    <w:rsid w:val="009A5285"/>
    <w:rsid w:val="009A672C"/>
    <w:rsid w:val="009B3C3E"/>
    <w:rsid w:val="009C07F0"/>
    <w:rsid w:val="009C1066"/>
    <w:rsid w:val="009C1236"/>
    <w:rsid w:val="009C2103"/>
    <w:rsid w:val="009C3C25"/>
    <w:rsid w:val="009C4BBA"/>
    <w:rsid w:val="009C6DFB"/>
    <w:rsid w:val="009C6E49"/>
    <w:rsid w:val="009C700C"/>
    <w:rsid w:val="009D431D"/>
    <w:rsid w:val="009D5C9A"/>
    <w:rsid w:val="009D67EB"/>
    <w:rsid w:val="009E01ED"/>
    <w:rsid w:val="009E1644"/>
    <w:rsid w:val="009E679E"/>
    <w:rsid w:val="009E687E"/>
    <w:rsid w:val="009E7EC7"/>
    <w:rsid w:val="009F027F"/>
    <w:rsid w:val="009F1751"/>
    <w:rsid w:val="009F2101"/>
    <w:rsid w:val="009F4662"/>
    <w:rsid w:val="009F52B7"/>
    <w:rsid w:val="009F6E14"/>
    <w:rsid w:val="009F6E9D"/>
    <w:rsid w:val="009F705E"/>
    <w:rsid w:val="00A03AB3"/>
    <w:rsid w:val="00A12840"/>
    <w:rsid w:val="00A12FEA"/>
    <w:rsid w:val="00A135DC"/>
    <w:rsid w:val="00A17F3F"/>
    <w:rsid w:val="00A204D7"/>
    <w:rsid w:val="00A20B03"/>
    <w:rsid w:val="00A3196C"/>
    <w:rsid w:val="00A41357"/>
    <w:rsid w:val="00A41ADD"/>
    <w:rsid w:val="00A44999"/>
    <w:rsid w:val="00A44EAD"/>
    <w:rsid w:val="00A473B8"/>
    <w:rsid w:val="00A639AC"/>
    <w:rsid w:val="00A7276E"/>
    <w:rsid w:val="00A84540"/>
    <w:rsid w:val="00A867F1"/>
    <w:rsid w:val="00A86BEA"/>
    <w:rsid w:val="00A8723A"/>
    <w:rsid w:val="00A90730"/>
    <w:rsid w:val="00A93B2E"/>
    <w:rsid w:val="00A94060"/>
    <w:rsid w:val="00A94ED5"/>
    <w:rsid w:val="00A97A24"/>
    <w:rsid w:val="00AA2D9C"/>
    <w:rsid w:val="00AA3854"/>
    <w:rsid w:val="00AB5482"/>
    <w:rsid w:val="00AC3232"/>
    <w:rsid w:val="00AC3E38"/>
    <w:rsid w:val="00AD1872"/>
    <w:rsid w:val="00AD2398"/>
    <w:rsid w:val="00AD3B30"/>
    <w:rsid w:val="00AE2DE1"/>
    <w:rsid w:val="00AE2FFF"/>
    <w:rsid w:val="00AF0642"/>
    <w:rsid w:val="00AF11DF"/>
    <w:rsid w:val="00AF180A"/>
    <w:rsid w:val="00B00C3B"/>
    <w:rsid w:val="00B0262F"/>
    <w:rsid w:val="00B02ADF"/>
    <w:rsid w:val="00B02AEA"/>
    <w:rsid w:val="00B03FFE"/>
    <w:rsid w:val="00B060FE"/>
    <w:rsid w:val="00B07946"/>
    <w:rsid w:val="00B118F5"/>
    <w:rsid w:val="00B22336"/>
    <w:rsid w:val="00B23435"/>
    <w:rsid w:val="00B24368"/>
    <w:rsid w:val="00B329AB"/>
    <w:rsid w:val="00B34651"/>
    <w:rsid w:val="00B36D2F"/>
    <w:rsid w:val="00B378ED"/>
    <w:rsid w:val="00B41261"/>
    <w:rsid w:val="00B47714"/>
    <w:rsid w:val="00B5262E"/>
    <w:rsid w:val="00B57373"/>
    <w:rsid w:val="00B71172"/>
    <w:rsid w:val="00B71A1B"/>
    <w:rsid w:val="00B75A22"/>
    <w:rsid w:val="00B8028E"/>
    <w:rsid w:val="00B826B6"/>
    <w:rsid w:val="00B83F0A"/>
    <w:rsid w:val="00B84868"/>
    <w:rsid w:val="00B86765"/>
    <w:rsid w:val="00B9010F"/>
    <w:rsid w:val="00B921FA"/>
    <w:rsid w:val="00B96EB8"/>
    <w:rsid w:val="00BA15D0"/>
    <w:rsid w:val="00BA3046"/>
    <w:rsid w:val="00BA478A"/>
    <w:rsid w:val="00BA6BE4"/>
    <w:rsid w:val="00BB5F7A"/>
    <w:rsid w:val="00BB6535"/>
    <w:rsid w:val="00BC1B18"/>
    <w:rsid w:val="00BC3A1E"/>
    <w:rsid w:val="00BC45AC"/>
    <w:rsid w:val="00BC4CE5"/>
    <w:rsid w:val="00BC73D8"/>
    <w:rsid w:val="00BD21BD"/>
    <w:rsid w:val="00BD3C41"/>
    <w:rsid w:val="00BD3E6F"/>
    <w:rsid w:val="00BE283A"/>
    <w:rsid w:val="00BE3A52"/>
    <w:rsid w:val="00BE3CE4"/>
    <w:rsid w:val="00BE42AC"/>
    <w:rsid w:val="00BE5009"/>
    <w:rsid w:val="00BE73FC"/>
    <w:rsid w:val="00BF00BC"/>
    <w:rsid w:val="00BF1C05"/>
    <w:rsid w:val="00BF4B38"/>
    <w:rsid w:val="00BF5C97"/>
    <w:rsid w:val="00BF7AFE"/>
    <w:rsid w:val="00C055FB"/>
    <w:rsid w:val="00C06C91"/>
    <w:rsid w:val="00C1162E"/>
    <w:rsid w:val="00C141BA"/>
    <w:rsid w:val="00C169EA"/>
    <w:rsid w:val="00C23484"/>
    <w:rsid w:val="00C305D7"/>
    <w:rsid w:val="00C33459"/>
    <w:rsid w:val="00C36E86"/>
    <w:rsid w:val="00C41911"/>
    <w:rsid w:val="00C4325E"/>
    <w:rsid w:val="00C43DC5"/>
    <w:rsid w:val="00C45B43"/>
    <w:rsid w:val="00C45B87"/>
    <w:rsid w:val="00C50A2E"/>
    <w:rsid w:val="00C51C3B"/>
    <w:rsid w:val="00C534F5"/>
    <w:rsid w:val="00C5708B"/>
    <w:rsid w:val="00C57E7E"/>
    <w:rsid w:val="00C608EF"/>
    <w:rsid w:val="00C66F42"/>
    <w:rsid w:val="00C701A4"/>
    <w:rsid w:val="00C70704"/>
    <w:rsid w:val="00C70809"/>
    <w:rsid w:val="00C74AE7"/>
    <w:rsid w:val="00C75A16"/>
    <w:rsid w:val="00C80B13"/>
    <w:rsid w:val="00C81179"/>
    <w:rsid w:val="00C81E90"/>
    <w:rsid w:val="00C85C40"/>
    <w:rsid w:val="00C92515"/>
    <w:rsid w:val="00C934F3"/>
    <w:rsid w:val="00C94CC0"/>
    <w:rsid w:val="00C95CE0"/>
    <w:rsid w:val="00CA04C1"/>
    <w:rsid w:val="00CA052F"/>
    <w:rsid w:val="00CA3650"/>
    <w:rsid w:val="00CA4A8E"/>
    <w:rsid w:val="00CA51BC"/>
    <w:rsid w:val="00CB0153"/>
    <w:rsid w:val="00CB2B88"/>
    <w:rsid w:val="00CB36B0"/>
    <w:rsid w:val="00CB4053"/>
    <w:rsid w:val="00CB60EC"/>
    <w:rsid w:val="00CB61E6"/>
    <w:rsid w:val="00CB7ED8"/>
    <w:rsid w:val="00CC039F"/>
    <w:rsid w:val="00CC08BC"/>
    <w:rsid w:val="00CC0F46"/>
    <w:rsid w:val="00CC16E6"/>
    <w:rsid w:val="00CC1930"/>
    <w:rsid w:val="00CC1DE2"/>
    <w:rsid w:val="00CC1E13"/>
    <w:rsid w:val="00CC2325"/>
    <w:rsid w:val="00CC5609"/>
    <w:rsid w:val="00CC665F"/>
    <w:rsid w:val="00CD04E5"/>
    <w:rsid w:val="00CD26D6"/>
    <w:rsid w:val="00CD461B"/>
    <w:rsid w:val="00CD5989"/>
    <w:rsid w:val="00CD66A8"/>
    <w:rsid w:val="00CE2774"/>
    <w:rsid w:val="00CE2D15"/>
    <w:rsid w:val="00CE4330"/>
    <w:rsid w:val="00CF05E4"/>
    <w:rsid w:val="00CF189B"/>
    <w:rsid w:val="00CF2097"/>
    <w:rsid w:val="00CF2EC1"/>
    <w:rsid w:val="00D01CC0"/>
    <w:rsid w:val="00D053CA"/>
    <w:rsid w:val="00D06C8B"/>
    <w:rsid w:val="00D16440"/>
    <w:rsid w:val="00D16D25"/>
    <w:rsid w:val="00D16F1C"/>
    <w:rsid w:val="00D20CB9"/>
    <w:rsid w:val="00D212D6"/>
    <w:rsid w:val="00D221EC"/>
    <w:rsid w:val="00D2493C"/>
    <w:rsid w:val="00D257E8"/>
    <w:rsid w:val="00D2736D"/>
    <w:rsid w:val="00D31FB8"/>
    <w:rsid w:val="00D31FEA"/>
    <w:rsid w:val="00D35580"/>
    <w:rsid w:val="00D35EF2"/>
    <w:rsid w:val="00D367F0"/>
    <w:rsid w:val="00D36A79"/>
    <w:rsid w:val="00D4342F"/>
    <w:rsid w:val="00D51207"/>
    <w:rsid w:val="00D53A9C"/>
    <w:rsid w:val="00D55432"/>
    <w:rsid w:val="00D55738"/>
    <w:rsid w:val="00D5665C"/>
    <w:rsid w:val="00D62CCA"/>
    <w:rsid w:val="00D63882"/>
    <w:rsid w:val="00D65BA4"/>
    <w:rsid w:val="00D66C5C"/>
    <w:rsid w:val="00D72940"/>
    <w:rsid w:val="00D72A29"/>
    <w:rsid w:val="00D74452"/>
    <w:rsid w:val="00D816D3"/>
    <w:rsid w:val="00D86B70"/>
    <w:rsid w:val="00D93CC9"/>
    <w:rsid w:val="00D95127"/>
    <w:rsid w:val="00D95D77"/>
    <w:rsid w:val="00D96DAD"/>
    <w:rsid w:val="00D9792E"/>
    <w:rsid w:val="00D97B59"/>
    <w:rsid w:val="00DA404A"/>
    <w:rsid w:val="00DA7CB0"/>
    <w:rsid w:val="00DB342C"/>
    <w:rsid w:val="00DC5376"/>
    <w:rsid w:val="00DC5FBC"/>
    <w:rsid w:val="00DC60C9"/>
    <w:rsid w:val="00DD5582"/>
    <w:rsid w:val="00DD68B8"/>
    <w:rsid w:val="00DD7F84"/>
    <w:rsid w:val="00DE1344"/>
    <w:rsid w:val="00DE2800"/>
    <w:rsid w:val="00DE5A8C"/>
    <w:rsid w:val="00DE6AEA"/>
    <w:rsid w:val="00DE70C4"/>
    <w:rsid w:val="00DF00AE"/>
    <w:rsid w:val="00DF0E16"/>
    <w:rsid w:val="00DF3044"/>
    <w:rsid w:val="00DF3C45"/>
    <w:rsid w:val="00E06369"/>
    <w:rsid w:val="00E06F8A"/>
    <w:rsid w:val="00E07327"/>
    <w:rsid w:val="00E103D1"/>
    <w:rsid w:val="00E10FBE"/>
    <w:rsid w:val="00E11570"/>
    <w:rsid w:val="00E12CF6"/>
    <w:rsid w:val="00E138AC"/>
    <w:rsid w:val="00E214C2"/>
    <w:rsid w:val="00E25FED"/>
    <w:rsid w:val="00E27110"/>
    <w:rsid w:val="00E30083"/>
    <w:rsid w:val="00E343DC"/>
    <w:rsid w:val="00E34FCC"/>
    <w:rsid w:val="00E35241"/>
    <w:rsid w:val="00E36E09"/>
    <w:rsid w:val="00E40250"/>
    <w:rsid w:val="00E40729"/>
    <w:rsid w:val="00E44897"/>
    <w:rsid w:val="00E47189"/>
    <w:rsid w:val="00E5001A"/>
    <w:rsid w:val="00E51799"/>
    <w:rsid w:val="00E535DA"/>
    <w:rsid w:val="00E53744"/>
    <w:rsid w:val="00E5429C"/>
    <w:rsid w:val="00E55DDB"/>
    <w:rsid w:val="00E606FC"/>
    <w:rsid w:val="00E619C5"/>
    <w:rsid w:val="00E63E9D"/>
    <w:rsid w:val="00E719B2"/>
    <w:rsid w:val="00E72259"/>
    <w:rsid w:val="00E75A0D"/>
    <w:rsid w:val="00E761AE"/>
    <w:rsid w:val="00E765DB"/>
    <w:rsid w:val="00E80BD4"/>
    <w:rsid w:val="00E82A9B"/>
    <w:rsid w:val="00E83B53"/>
    <w:rsid w:val="00E84D55"/>
    <w:rsid w:val="00E8560A"/>
    <w:rsid w:val="00E86B95"/>
    <w:rsid w:val="00E875C3"/>
    <w:rsid w:val="00E90F02"/>
    <w:rsid w:val="00E92CDF"/>
    <w:rsid w:val="00E94177"/>
    <w:rsid w:val="00E9567D"/>
    <w:rsid w:val="00E959C6"/>
    <w:rsid w:val="00E95AB6"/>
    <w:rsid w:val="00EA61B5"/>
    <w:rsid w:val="00EB5D16"/>
    <w:rsid w:val="00EB6D2C"/>
    <w:rsid w:val="00EC21CB"/>
    <w:rsid w:val="00EC3713"/>
    <w:rsid w:val="00EC6728"/>
    <w:rsid w:val="00EC7A40"/>
    <w:rsid w:val="00ED1560"/>
    <w:rsid w:val="00EE6ECB"/>
    <w:rsid w:val="00EE79D2"/>
    <w:rsid w:val="00EF43FE"/>
    <w:rsid w:val="00EF4EF7"/>
    <w:rsid w:val="00EF5742"/>
    <w:rsid w:val="00EF5823"/>
    <w:rsid w:val="00EF6875"/>
    <w:rsid w:val="00EF6D03"/>
    <w:rsid w:val="00EF7EED"/>
    <w:rsid w:val="00F02518"/>
    <w:rsid w:val="00F042BA"/>
    <w:rsid w:val="00F068D2"/>
    <w:rsid w:val="00F10E66"/>
    <w:rsid w:val="00F12233"/>
    <w:rsid w:val="00F20423"/>
    <w:rsid w:val="00F20E22"/>
    <w:rsid w:val="00F2125A"/>
    <w:rsid w:val="00F2298B"/>
    <w:rsid w:val="00F22A71"/>
    <w:rsid w:val="00F25F31"/>
    <w:rsid w:val="00F3022A"/>
    <w:rsid w:val="00F3103A"/>
    <w:rsid w:val="00F324D2"/>
    <w:rsid w:val="00F33FE0"/>
    <w:rsid w:val="00F35BDC"/>
    <w:rsid w:val="00F3696D"/>
    <w:rsid w:val="00F41136"/>
    <w:rsid w:val="00F42890"/>
    <w:rsid w:val="00F462FF"/>
    <w:rsid w:val="00F55CB5"/>
    <w:rsid w:val="00F70814"/>
    <w:rsid w:val="00F72752"/>
    <w:rsid w:val="00F75CEB"/>
    <w:rsid w:val="00F80B7C"/>
    <w:rsid w:val="00F82CA2"/>
    <w:rsid w:val="00F86499"/>
    <w:rsid w:val="00F90D46"/>
    <w:rsid w:val="00F938D8"/>
    <w:rsid w:val="00F942D4"/>
    <w:rsid w:val="00F960CC"/>
    <w:rsid w:val="00F964E7"/>
    <w:rsid w:val="00FA0B9C"/>
    <w:rsid w:val="00FA4394"/>
    <w:rsid w:val="00FB1561"/>
    <w:rsid w:val="00FB175C"/>
    <w:rsid w:val="00FB27FD"/>
    <w:rsid w:val="00FB60AD"/>
    <w:rsid w:val="00FB66F1"/>
    <w:rsid w:val="00FB7885"/>
    <w:rsid w:val="00FC3F34"/>
    <w:rsid w:val="00FC3FB4"/>
    <w:rsid w:val="00FC4AB0"/>
    <w:rsid w:val="00FC526E"/>
    <w:rsid w:val="00FC7837"/>
    <w:rsid w:val="00FD1240"/>
    <w:rsid w:val="00FD4669"/>
    <w:rsid w:val="00FD5414"/>
    <w:rsid w:val="00FD6C69"/>
    <w:rsid w:val="00FE10DE"/>
    <w:rsid w:val="00FE2436"/>
    <w:rsid w:val="00FE7258"/>
    <w:rsid w:val="00FF0B61"/>
    <w:rsid w:val="00FF0E5C"/>
    <w:rsid w:val="00FF47D8"/>
    <w:rsid w:val="17BAFD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354663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New York" w:hAnsi="New York" w:eastAsia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uiPriority="99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8076A"/>
    <w:rPr>
      <w:rFonts w:ascii="Times New Roman" w:hAnsi="Times New Roman"/>
    </w:rPr>
  </w:style>
  <w:style w:type="paragraph" w:styleId="Heading1">
    <w:name w:val="heading 1"/>
    <w:basedOn w:val="Normal"/>
    <w:next w:val="Normal"/>
    <w:qFormat/>
    <w:rsid w:val="009B3C3E"/>
    <w:pPr>
      <w:keepNext/>
      <w:spacing w:line="240" w:lineRule="atLeast"/>
      <w:jc w:val="center"/>
      <w:outlineLvl w:val="0"/>
    </w:pPr>
    <w:rPr>
      <w:rFonts w:ascii="Times" w:hAnsi="Times"/>
      <w:b/>
      <w:sz w:val="36"/>
    </w:rPr>
  </w:style>
  <w:style w:type="paragraph" w:styleId="Heading2">
    <w:name w:val="heading 2"/>
    <w:basedOn w:val="Normal"/>
    <w:next w:val="Normal"/>
    <w:qFormat/>
    <w:rsid w:val="009B3C3E"/>
    <w:pPr>
      <w:keepNext/>
      <w:spacing w:line="240" w:lineRule="atLeast"/>
      <w:jc w:val="center"/>
      <w:outlineLvl w:val="1"/>
    </w:pPr>
    <w:rPr>
      <w:rFonts w:ascii="Times" w:hAnsi="Times"/>
      <w:b/>
      <w:sz w:val="28"/>
    </w:rPr>
  </w:style>
  <w:style w:type="paragraph" w:styleId="Heading3">
    <w:name w:val="heading 3"/>
    <w:basedOn w:val="Normal"/>
    <w:next w:val="Normal"/>
    <w:qFormat/>
    <w:rsid w:val="009B3C3E"/>
    <w:pPr>
      <w:keepNext/>
      <w:spacing w:line="240" w:lineRule="atLeast"/>
      <w:outlineLvl w:val="2"/>
    </w:pPr>
    <w:rPr>
      <w:rFonts w:ascii="Times" w:hAnsi="Times"/>
      <w:b/>
      <w:sz w:val="32"/>
    </w:rPr>
  </w:style>
  <w:style w:type="paragraph" w:styleId="Heading4">
    <w:name w:val="heading 4"/>
    <w:basedOn w:val="Normal"/>
    <w:next w:val="Normal"/>
    <w:qFormat/>
    <w:rsid w:val="009B3C3E"/>
    <w:pPr>
      <w:keepNext/>
      <w:spacing w:line="240" w:lineRule="atLeast"/>
      <w:outlineLvl w:val="3"/>
    </w:pPr>
    <w:rPr>
      <w:rFonts w:ascii="Times" w:hAnsi="Times"/>
      <w:u w:val="single"/>
    </w:rPr>
  </w:style>
  <w:style w:type="paragraph" w:styleId="Heading5">
    <w:name w:val="heading 5"/>
    <w:basedOn w:val="Normal"/>
    <w:next w:val="Normal"/>
    <w:qFormat/>
    <w:rsid w:val="009B3C3E"/>
    <w:pPr>
      <w:keepNext/>
      <w:ind w:left="1440" w:hanging="1440"/>
      <w:outlineLvl w:val="4"/>
    </w:pPr>
    <w:rPr>
      <w:rFonts w:ascii="Times" w:hAnsi="Times"/>
      <w:u w:val="single"/>
    </w:rPr>
  </w:style>
  <w:style w:type="paragraph" w:styleId="Heading6">
    <w:name w:val="heading 6"/>
    <w:basedOn w:val="Normal"/>
    <w:next w:val="Normal"/>
    <w:qFormat/>
    <w:rsid w:val="009B3C3E"/>
    <w:pPr>
      <w:keepNext/>
      <w:spacing w:line="240" w:lineRule="atLeast"/>
      <w:ind w:left="1800" w:hanging="1440"/>
      <w:outlineLvl w:val="5"/>
    </w:pPr>
    <w:rPr>
      <w:rFonts w:ascii="Times" w:hAnsi="Times"/>
      <w:u w:val="single"/>
    </w:rPr>
  </w:style>
  <w:style w:type="paragraph" w:styleId="Heading7">
    <w:name w:val="heading 7"/>
    <w:basedOn w:val="Normal"/>
    <w:next w:val="Normal"/>
    <w:qFormat/>
    <w:rsid w:val="009B3C3E"/>
    <w:pPr>
      <w:keepNext/>
      <w:spacing w:line="240" w:lineRule="atLeast"/>
      <w:ind w:left="1440" w:hanging="1440"/>
      <w:outlineLvl w:val="6"/>
    </w:pPr>
    <w:rPr>
      <w:b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rsid w:val="009B3C3E"/>
    <w:pPr>
      <w:tabs>
        <w:tab w:val="center" w:pos="4320"/>
        <w:tab w:val="right" w:pos="8640"/>
      </w:tabs>
    </w:pPr>
    <w:rPr>
      <w:rFonts w:ascii="Times" w:hAnsi="Times"/>
    </w:rPr>
  </w:style>
  <w:style w:type="paragraph" w:styleId="Header">
    <w:name w:val="header"/>
    <w:basedOn w:val="Normal"/>
    <w:link w:val="HeaderChar"/>
    <w:uiPriority w:val="99"/>
    <w:rsid w:val="009B3C3E"/>
    <w:pPr>
      <w:tabs>
        <w:tab w:val="center" w:pos="4320"/>
        <w:tab w:val="right" w:pos="8640"/>
      </w:tabs>
    </w:pPr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9B3C3E"/>
    <w:pPr>
      <w:spacing w:line="240" w:lineRule="atLeast"/>
      <w:ind w:left="1440" w:hanging="1440"/>
    </w:pPr>
    <w:rPr>
      <w:rFonts w:ascii="Times" w:hAnsi="Times"/>
    </w:rPr>
  </w:style>
  <w:style w:type="paragraph" w:styleId="Title">
    <w:name w:val="Title"/>
    <w:basedOn w:val="Normal"/>
    <w:qFormat/>
    <w:rsid w:val="009B3C3E"/>
    <w:pPr>
      <w:jc w:val="center"/>
    </w:pPr>
    <w:rPr>
      <w:b/>
      <w:color w:val="000000"/>
      <w:sz w:val="28"/>
    </w:rPr>
  </w:style>
  <w:style w:type="paragraph" w:styleId="PlainText">
    <w:name w:val="Plain Text"/>
    <w:basedOn w:val="Normal"/>
    <w:rsid w:val="009B3C3E"/>
    <w:rPr>
      <w:rFonts w:ascii="Courier New" w:hAnsi="Courier New" w:eastAsia="Times"/>
      <w:kern w:val="24"/>
      <w:sz w:val="20"/>
    </w:rPr>
  </w:style>
  <w:style w:type="character" w:styleId="PageNumber">
    <w:name w:val="page number"/>
    <w:basedOn w:val="DefaultParagraphFont"/>
    <w:rsid w:val="009B3C3E"/>
  </w:style>
  <w:style w:type="paragraph" w:styleId="BodyTextIndent2">
    <w:name w:val="Body Text Indent 2"/>
    <w:basedOn w:val="Normal"/>
    <w:rsid w:val="009B3C3E"/>
    <w:pPr>
      <w:ind w:left="1440" w:hanging="1440"/>
    </w:pPr>
    <w:rPr>
      <w:b/>
    </w:rPr>
  </w:style>
  <w:style w:type="paragraph" w:styleId="NormalWeb">
    <w:name w:val="Normal (Web)"/>
    <w:basedOn w:val="Normal"/>
    <w:rsid w:val="009B3C3E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9B3C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B3C3E"/>
    <w:rPr>
      <w:color w:val="0000FF"/>
      <w:u w:val="single"/>
    </w:rPr>
  </w:style>
  <w:style w:type="character" w:styleId="FollowedHyperlink">
    <w:name w:val="FollowedHyperlink"/>
    <w:basedOn w:val="DefaultParagraphFont"/>
    <w:rsid w:val="009B3C3E"/>
    <w:rPr>
      <w:color w:val="800080"/>
      <w:u w:val="single"/>
    </w:rPr>
  </w:style>
  <w:style w:type="character" w:styleId="bodytext" w:customStyle="1">
    <w:name w:val="bodytext"/>
    <w:basedOn w:val="DefaultParagraphFont"/>
    <w:rsid w:val="009B3C3E"/>
  </w:style>
  <w:style w:type="paragraph" w:styleId="BodyText0">
    <w:name w:val="Body Text"/>
    <w:basedOn w:val="Normal"/>
    <w:link w:val="BodyTextChar"/>
    <w:rsid w:val="00456305"/>
    <w:pPr>
      <w:spacing w:after="120"/>
    </w:pPr>
    <w:rPr>
      <w:rFonts w:ascii="Times" w:hAnsi="Times"/>
    </w:rPr>
  </w:style>
  <w:style w:type="character" w:styleId="BodyTextChar" w:customStyle="1">
    <w:name w:val="Body Text Char"/>
    <w:basedOn w:val="DefaultParagraphFont"/>
    <w:link w:val="BodyText0"/>
    <w:rsid w:val="00456305"/>
    <w:rPr>
      <w:rFonts w:ascii="Times" w:hAnsi="Times"/>
      <w:sz w:val="24"/>
    </w:rPr>
  </w:style>
  <w:style w:type="paragraph" w:styleId="ListParagraph">
    <w:name w:val="List Paragraph"/>
    <w:basedOn w:val="Normal"/>
    <w:rsid w:val="00CB0153"/>
    <w:pPr>
      <w:ind w:left="720"/>
      <w:contextualSpacing/>
    </w:pPr>
    <w:rPr>
      <w:rFonts w:ascii="Times" w:hAnsi="Times"/>
    </w:rPr>
  </w:style>
  <w:style w:type="character" w:styleId="BodyTextIndentChar" w:customStyle="1">
    <w:name w:val="Body Text Indent Char"/>
    <w:basedOn w:val="DefaultParagraphFont"/>
    <w:link w:val="BodyTextIndent"/>
    <w:rsid w:val="00E51799"/>
    <w:rPr>
      <w:rFonts w:ascii="Times" w:hAnsi="Times"/>
    </w:rPr>
  </w:style>
  <w:style w:type="paragraph" w:styleId="NoSpacing">
    <w:name w:val="No Spacing"/>
    <w:uiPriority w:val="1"/>
    <w:qFormat/>
    <w:rsid w:val="00EE79D2"/>
    <w:rPr>
      <w:rFonts w:ascii="Calibri" w:hAnsi="Calibri" w:eastAsia="Malgun Gothic"/>
      <w:sz w:val="22"/>
      <w:szCs w:val="22"/>
      <w:lang w:eastAsia="ko-KR"/>
    </w:rPr>
  </w:style>
  <w:style w:type="character" w:styleId="HeaderChar" w:customStyle="1">
    <w:name w:val="Header Char"/>
    <w:basedOn w:val="DefaultParagraphFont"/>
    <w:link w:val="Header"/>
    <w:uiPriority w:val="99"/>
    <w:rsid w:val="00A44999"/>
    <w:rPr>
      <w:rFonts w:ascii="Times" w:hAnsi="Times"/>
    </w:rPr>
  </w:style>
  <w:style w:type="paragraph" w:styleId="Default" w:customStyle="1">
    <w:name w:val="Default"/>
    <w:rsid w:val="000067D0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DocumentMap">
    <w:name w:val="Document Map"/>
    <w:basedOn w:val="Normal"/>
    <w:link w:val="DocumentMapChar"/>
    <w:semiHidden/>
    <w:unhideWhenUsed/>
    <w:rsid w:val="004E6551"/>
  </w:style>
  <w:style w:type="character" w:styleId="DocumentMapChar" w:customStyle="1">
    <w:name w:val="Document Map Char"/>
    <w:basedOn w:val="DefaultParagraphFont"/>
    <w:link w:val="DocumentMap"/>
    <w:semiHidden/>
    <w:rsid w:val="004E6551"/>
    <w:rPr>
      <w:rFonts w:ascii="Times New Roman" w:hAnsi="Times New Roman"/>
    </w:rPr>
  </w:style>
  <w:style w:type="character" w:styleId="UnresolvedMention">
    <w:name w:val="Unresolved Mention"/>
    <w:basedOn w:val="DefaultParagraphFont"/>
    <w:rsid w:val="002014E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277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2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0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ikeiver@iu.edu" TargetMode="External" Id="rId8" /><Relationship Type="http://schemas.openxmlformats.org/officeDocument/2006/relationships/hyperlink" Target="https://doi.org/10.1016/j.jneuroling.2021.101002" TargetMode="External" Id="rId13" /><Relationship Type="http://schemas.openxmlformats.org/officeDocument/2006/relationships/footer" Target="footer1.xml" Id="rId18" /><Relationship Type="http://schemas.openxmlformats.org/officeDocument/2006/relationships/styles" Target="styles.xml" Id="rId3" /><Relationship Type="http://schemas.openxmlformats.org/officeDocument/2006/relationships/fontTable" Target="fontTable.xml" Id="rId21" /><Relationship Type="http://schemas.openxmlformats.org/officeDocument/2006/relationships/endnotes" Target="endnotes.xml" Id="rId7" /><Relationship Type="http://schemas.openxmlformats.org/officeDocument/2006/relationships/hyperlink" Target="https://doi.org/10.1371/journal.pone.0275305" TargetMode="External" Id="rId12" /><Relationship Type="http://schemas.openxmlformats.org/officeDocument/2006/relationships/header" Target="header1.xml" Id="rId17" /><Relationship Type="http://schemas.openxmlformats.org/officeDocument/2006/relationships/numbering" Target="numbering.xml" Id="rId2" /><Relationship Type="http://schemas.openxmlformats.org/officeDocument/2006/relationships/hyperlink" Target="http://128.197.86.186/posters/32/Cabrelli.pdf" TargetMode="External" Id="rId16" /><Relationship Type="http://schemas.openxmlformats.org/officeDocument/2006/relationships/header" Target="header2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doi.org/10.1080/14790718.2023.2200252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://dx.doi.org/10.1080/13670050.2017.1324403" TargetMode="External" Id="rId15" /><Relationship Type="http://schemas.openxmlformats.org/officeDocument/2006/relationships/hyperlink" Target="https://doi.org/10.3389/fnhum.2024.1372909" TargetMode="External" Id="rId10" /><Relationship Type="http://schemas.openxmlformats.org/officeDocument/2006/relationships/footer" Target="footer2.xml" Id="rId19" /><Relationship Type="http://schemas.openxmlformats.org/officeDocument/2006/relationships/settings" Target="settings.xml" Id="rId4" /><Relationship Type="http://schemas.openxmlformats.org/officeDocument/2006/relationships/hyperlink" Target="http://tiny.cc/mikeiverson" TargetMode="External" Id="rId9" /><Relationship Type="http://schemas.openxmlformats.org/officeDocument/2006/relationships/hyperlink" Target="https://doi.org/10.1177/0267658319883926" TargetMode="External" Id="rId14" /><Relationship Type="http://schemas.openxmlformats.org/officeDocument/2006/relationships/theme" Target="theme/theme1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3EFCF4-D20F-B843-9598-523264687D3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The University of Iowa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newcv</dc:title>
  <dc:creator>Roumyana Slabakova</dc:creator>
  <lastModifiedBy>Short, Nicholas</lastModifiedBy>
  <revision>3</revision>
  <lastPrinted>2010-10-04T01:27:00.0000000Z</lastPrinted>
  <dcterms:created xsi:type="dcterms:W3CDTF">2025-03-11T12:17:00.0000000Z</dcterms:created>
  <dcterms:modified xsi:type="dcterms:W3CDTF">2025-03-14T15:17:26.2166841Z</dcterms:modified>
</coreProperties>
</file>